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D2" w:rsidRPr="00E86C25" w:rsidRDefault="008054D2" w:rsidP="008054D2">
      <w:pPr>
        <w:spacing w:after="120" w:line="276" w:lineRule="auto"/>
        <w:ind w:firstLine="0"/>
        <w:jc w:val="both"/>
        <w:rPr>
          <w:b/>
          <w:caps/>
          <w:sz w:val="32"/>
          <w:szCs w:val="30"/>
        </w:rPr>
      </w:pPr>
      <w:proofErr w:type="spellStart"/>
      <w:r w:rsidRPr="00E86C25">
        <w:rPr>
          <w:b/>
          <w:sz w:val="32"/>
          <w:szCs w:val="30"/>
        </w:rPr>
        <w:t>Трансфузіологічні</w:t>
      </w:r>
      <w:proofErr w:type="spellEnd"/>
      <w:r w:rsidRPr="00E86C25">
        <w:rPr>
          <w:b/>
          <w:sz w:val="32"/>
          <w:szCs w:val="30"/>
        </w:rPr>
        <w:t xml:space="preserve"> операції та </w:t>
      </w:r>
      <w:proofErr w:type="spellStart"/>
      <w:r w:rsidRPr="00E86C25">
        <w:rPr>
          <w:b/>
          <w:sz w:val="32"/>
          <w:szCs w:val="30"/>
        </w:rPr>
        <w:t>інфузійна</w:t>
      </w:r>
      <w:proofErr w:type="spellEnd"/>
      <w:r w:rsidRPr="00E86C25">
        <w:rPr>
          <w:b/>
          <w:sz w:val="32"/>
          <w:szCs w:val="30"/>
        </w:rPr>
        <w:t xml:space="preserve"> терапія у хворих на </w:t>
      </w:r>
      <w:proofErr w:type="spellStart"/>
      <w:r w:rsidRPr="00E86C25">
        <w:rPr>
          <w:b/>
          <w:sz w:val="32"/>
          <w:szCs w:val="30"/>
        </w:rPr>
        <w:t>негоджкінські</w:t>
      </w:r>
      <w:proofErr w:type="spellEnd"/>
      <w:r w:rsidRPr="00E86C25">
        <w:rPr>
          <w:b/>
          <w:sz w:val="32"/>
          <w:szCs w:val="30"/>
        </w:rPr>
        <w:t xml:space="preserve"> злоякісні лімфоми, котрим проводилася </w:t>
      </w:r>
      <w:proofErr w:type="spellStart"/>
      <w:r w:rsidRPr="00E86C25">
        <w:rPr>
          <w:b/>
          <w:sz w:val="32"/>
          <w:szCs w:val="30"/>
        </w:rPr>
        <w:t>спленектомія</w:t>
      </w:r>
      <w:proofErr w:type="spellEnd"/>
    </w:p>
    <w:p w:rsidR="008054D2" w:rsidRPr="00E86C25" w:rsidRDefault="008054D2" w:rsidP="008054D2">
      <w:pPr>
        <w:spacing w:after="120" w:line="276" w:lineRule="auto"/>
        <w:ind w:firstLine="0"/>
        <w:jc w:val="both"/>
        <w:rPr>
          <w:b/>
          <w:sz w:val="26"/>
          <w:szCs w:val="26"/>
        </w:rPr>
      </w:pPr>
      <w:proofErr w:type="spellStart"/>
      <w:r w:rsidRPr="00E86C25">
        <w:rPr>
          <w:b/>
          <w:sz w:val="26"/>
          <w:szCs w:val="26"/>
        </w:rPr>
        <w:t>Євстахевич</w:t>
      </w:r>
      <w:proofErr w:type="spellEnd"/>
      <w:r w:rsidRPr="00E86C25">
        <w:rPr>
          <w:b/>
          <w:sz w:val="26"/>
          <w:szCs w:val="26"/>
        </w:rPr>
        <w:t xml:space="preserve"> Ю.Л., Семерак М.М., </w:t>
      </w:r>
      <w:proofErr w:type="spellStart"/>
      <w:r w:rsidRPr="00E86C25">
        <w:rPr>
          <w:b/>
          <w:sz w:val="26"/>
          <w:szCs w:val="26"/>
        </w:rPr>
        <w:t>Євстахевич</w:t>
      </w:r>
      <w:proofErr w:type="spellEnd"/>
      <w:r w:rsidRPr="00E86C25">
        <w:rPr>
          <w:b/>
          <w:sz w:val="26"/>
          <w:szCs w:val="26"/>
        </w:rPr>
        <w:t xml:space="preserve"> І.Й., Новак В.Л., Лотоцький Р.М., </w:t>
      </w:r>
      <w:proofErr w:type="spellStart"/>
      <w:r w:rsidRPr="00E86C25">
        <w:rPr>
          <w:b/>
          <w:sz w:val="26"/>
          <w:szCs w:val="26"/>
        </w:rPr>
        <w:t>Логінський</w:t>
      </w:r>
      <w:proofErr w:type="spellEnd"/>
      <w:r w:rsidRPr="00E86C25">
        <w:rPr>
          <w:b/>
          <w:sz w:val="26"/>
          <w:szCs w:val="26"/>
        </w:rPr>
        <w:t xml:space="preserve"> В.Є.</w:t>
      </w:r>
    </w:p>
    <w:p w:rsidR="008054D2" w:rsidRPr="00E86C25" w:rsidRDefault="008054D2" w:rsidP="008054D2">
      <w:pPr>
        <w:spacing w:after="120" w:line="276" w:lineRule="auto"/>
        <w:ind w:firstLine="0"/>
        <w:jc w:val="both"/>
        <w:rPr>
          <w:sz w:val="26"/>
          <w:szCs w:val="26"/>
        </w:rPr>
      </w:pPr>
      <w:r w:rsidRPr="00E86C25">
        <w:rPr>
          <w:sz w:val="26"/>
          <w:szCs w:val="26"/>
        </w:rPr>
        <w:t xml:space="preserve">ДУ «Інститут патології крові та </w:t>
      </w:r>
      <w:proofErr w:type="spellStart"/>
      <w:r w:rsidRPr="00E86C25">
        <w:rPr>
          <w:sz w:val="26"/>
          <w:szCs w:val="26"/>
        </w:rPr>
        <w:t>трансфузійної</w:t>
      </w:r>
      <w:proofErr w:type="spellEnd"/>
      <w:r w:rsidRPr="00E86C25">
        <w:rPr>
          <w:sz w:val="26"/>
          <w:szCs w:val="26"/>
        </w:rPr>
        <w:t xml:space="preserve"> медицини НАМН України», м. Львів, Україна</w:t>
      </w:r>
    </w:p>
    <w:p w:rsidR="008054D2" w:rsidRPr="00704A33" w:rsidRDefault="008054D2" w:rsidP="008054D2">
      <w:pPr>
        <w:spacing w:after="120" w:line="276" w:lineRule="auto"/>
        <w:ind w:firstLine="709"/>
        <w:jc w:val="both"/>
        <w:rPr>
          <w:sz w:val="28"/>
          <w:szCs w:val="28"/>
        </w:rPr>
      </w:pPr>
      <w:r w:rsidRPr="00704A33">
        <w:rPr>
          <w:b/>
          <w:sz w:val="28"/>
          <w:szCs w:val="28"/>
        </w:rPr>
        <w:t>Мета.</w:t>
      </w:r>
      <w:r w:rsidRPr="00704A33">
        <w:rPr>
          <w:sz w:val="28"/>
          <w:szCs w:val="28"/>
        </w:rPr>
        <w:t xml:space="preserve"> Представити безпосередні результати </w:t>
      </w:r>
      <w:proofErr w:type="spellStart"/>
      <w:r w:rsidRPr="00704A33">
        <w:rPr>
          <w:sz w:val="28"/>
          <w:szCs w:val="28"/>
        </w:rPr>
        <w:t>спленектомії</w:t>
      </w:r>
      <w:proofErr w:type="spellEnd"/>
      <w:r w:rsidRPr="00704A33">
        <w:rPr>
          <w:sz w:val="28"/>
          <w:szCs w:val="28"/>
        </w:rPr>
        <w:t xml:space="preserve"> й оптимальні варіанти проведення </w:t>
      </w:r>
      <w:proofErr w:type="spellStart"/>
      <w:r w:rsidRPr="00704A33">
        <w:rPr>
          <w:sz w:val="28"/>
          <w:szCs w:val="28"/>
        </w:rPr>
        <w:t>трансфузійної</w:t>
      </w:r>
      <w:proofErr w:type="spellEnd"/>
      <w:r w:rsidRPr="00704A33">
        <w:rPr>
          <w:sz w:val="28"/>
          <w:szCs w:val="28"/>
        </w:rPr>
        <w:t xml:space="preserve"> терапії у хворих на </w:t>
      </w:r>
      <w:proofErr w:type="spellStart"/>
      <w:r w:rsidRPr="00704A33">
        <w:rPr>
          <w:sz w:val="28"/>
          <w:szCs w:val="28"/>
        </w:rPr>
        <w:t>негоджкінські</w:t>
      </w:r>
      <w:proofErr w:type="spellEnd"/>
      <w:r w:rsidRPr="00704A33">
        <w:rPr>
          <w:sz w:val="28"/>
          <w:szCs w:val="28"/>
        </w:rPr>
        <w:t xml:space="preserve"> злоякісні лімфоми</w:t>
      </w:r>
      <w:r>
        <w:rPr>
          <w:sz w:val="28"/>
          <w:szCs w:val="28"/>
        </w:rPr>
        <w:t xml:space="preserve"> (НЗЛ)</w:t>
      </w:r>
      <w:r w:rsidRPr="00704A33">
        <w:rPr>
          <w:sz w:val="28"/>
          <w:szCs w:val="28"/>
        </w:rPr>
        <w:t>.</w:t>
      </w:r>
    </w:p>
    <w:p w:rsidR="008054D2" w:rsidRPr="00995A3D" w:rsidRDefault="008054D2" w:rsidP="008054D2">
      <w:pPr>
        <w:spacing w:after="120" w:line="276" w:lineRule="auto"/>
        <w:ind w:firstLine="709"/>
        <w:jc w:val="both"/>
        <w:rPr>
          <w:sz w:val="28"/>
          <w:szCs w:val="28"/>
        </w:rPr>
      </w:pPr>
      <w:r w:rsidRPr="00995A3D">
        <w:rPr>
          <w:b/>
          <w:sz w:val="28"/>
          <w:szCs w:val="28"/>
        </w:rPr>
        <w:t xml:space="preserve">Матеріали </w:t>
      </w:r>
      <w:r>
        <w:rPr>
          <w:b/>
          <w:sz w:val="28"/>
          <w:szCs w:val="28"/>
        </w:rPr>
        <w:t>та</w:t>
      </w:r>
      <w:r w:rsidRPr="00995A3D">
        <w:rPr>
          <w:b/>
          <w:sz w:val="28"/>
          <w:szCs w:val="28"/>
        </w:rPr>
        <w:t xml:space="preserve"> методи.</w:t>
      </w:r>
      <w:r w:rsidRPr="00995A3D">
        <w:rPr>
          <w:sz w:val="28"/>
          <w:szCs w:val="28"/>
        </w:rPr>
        <w:t xml:space="preserve"> </w:t>
      </w:r>
      <w:r>
        <w:rPr>
          <w:sz w:val="28"/>
          <w:szCs w:val="28"/>
        </w:rPr>
        <w:t>Із</w:t>
      </w:r>
      <w:r w:rsidRPr="00995A3D">
        <w:rPr>
          <w:sz w:val="28"/>
          <w:szCs w:val="28"/>
        </w:rPr>
        <w:t xml:space="preserve"> 1987 по 2020 р. у відділенні загальної та гематологічної хірургії інституту виконано 109 </w:t>
      </w:r>
      <w:proofErr w:type="spellStart"/>
      <w:r w:rsidRPr="00995A3D">
        <w:rPr>
          <w:sz w:val="28"/>
          <w:szCs w:val="28"/>
        </w:rPr>
        <w:t>спленектомій</w:t>
      </w:r>
      <w:proofErr w:type="spellEnd"/>
      <w:r w:rsidRPr="00995A3D">
        <w:rPr>
          <w:sz w:val="28"/>
          <w:szCs w:val="28"/>
        </w:rPr>
        <w:t xml:space="preserve"> при НЗЛ. Операцію виконували з верхньої серединної </w:t>
      </w:r>
      <w:proofErr w:type="spellStart"/>
      <w:r w:rsidRPr="00995A3D">
        <w:rPr>
          <w:sz w:val="28"/>
          <w:szCs w:val="28"/>
        </w:rPr>
        <w:t>лапаротомії</w:t>
      </w:r>
      <w:proofErr w:type="spellEnd"/>
      <w:r w:rsidRPr="00995A3D">
        <w:rPr>
          <w:sz w:val="28"/>
          <w:szCs w:val="28"/>
        </w:rPr>
        <w:t xml:space="preserve"> під загальним </w:t>
      </w:r>
      <w:proofErr w:type="spellStart"/>
      <w:r w:rsidRPr="00995A3D">
        <w:rPr>
          <w:sz w:val="28"/>
          <w:szCs w:val="28"/>
        </w:rPr>
        <w:t>інтубаційним</w:t>
      </w:r>
      <w:proofErr w:type="spellEnd"/>
      <w:r w:rsidRPr="00995A3D">
        <w:rPr>
          <w:sz w:val="28"/>
          <w:szCs w:val="28"/>
        </w:rPr>
        <w:t xml:space="preserve"> наркозом, а в окремих випадках проводилас</w:t>
      </w:r>
      <w:r>
        <w:rPr>
          <w:sz w:val="28"/>
          <w:szCs w:val="28"/>
        </w:rPr>
        <w:t>я</w:t>
      </w:r>
      <w:r w:rsidRPr="00995A3D">
        <w:rPr>
          <w:sz w:val="28"/>
          <w:szCs w:val="28"/>
        </w:rPr>
        <w:t xml:space="preserve"> </w:t>
      </w:r>
      <w:proofErr w:type="spellStart"/>
      <w:r w:rsidRPr="00995A3D">
        <w:rPr>
          <w:sz w:val="28"/>
          <w:szCs w:val="28"/>
        </w:rPr>
        <w:t>спінальна</w:t>
      </w:r>
      <w:proofErr w:type="spellEnd"/>
      <w:r w:rsidRPr="00995A3D">
        <w:rPr>
          <w:sz w:val="28"/>
          <w:szCs w:val="28"/>
        </w:rPr>
        <w:t xml:space="preserve"> анестезія.</w:t>
      </w:r>
    </w:p>
    <w:p w:rsidR="008054D2" w:rsidRPr="00995A3D" w:rsidRDefault="008054D2" w:rsidP="008054D2">
      <w:pPr>
        <w:spacing w:after="120" w:line="276" w:lineRule="auto"/>
        <w:ind w:firstLine="709"/>
        <w:jc w:val="both"/>
        <w:rPr>
          <w:sz w:val="28"/>
          <w:szCs w:val="28"/>
        </w:rPr>
      </w:pPr>
      <w:r w:rsidRPr="00995A3D">
        <w:rPr>
          <w:b/>
          <w:sz w:val="28"/>
          <w:szCs w:val="28"/>
        </w:rPr>
        <w:t xml:space="preserve">Результати та </w:t>
      </w:r>
      <w:r>
        <w:rPr>
          <w:b/>
          <w:sz w:val="28"/>
          <w:szCs w:val="28"/>
        </w:rPr>
        <w:t xml:space="preserve">їх </w:t>
      </w:r>
      <w:r w:rsidRPr="00995A3D">
        <w:rPr>
          <w:b/>
          <w:sz w:val="28"/>
          <w:szCs w:val="28"/>
        </w:rPr>
        <w:t>обговорення.</w:t>
      </w:r>
      <w:r w:rsidRPr="00995A3D">
        <w:rPr>
          <w:sz w:val="28"/>
          <w:szCs w:val="28"/>
        </w:rPr>
        <w:t xml:space="preserve"> Показаннями до </w:t>
      </w:r>
      <w:proofErr w:type="spellStart"/>
      <w:r w:rsidRPr="00995A3D">
        <w:rPr>
          <w:sz w:val="28"/>
          <w:szCs w:val="28"/>
        </w:rPr>
        <w:t>спленектомії</w:t>
      </w:r>
      <w:proofErr w:type="spellEnd"/>
      <w:r w:rsidRPr="00995A3D">
        <w:rPr>
          <w:sz w:val="28"/>
          <w:szCs w:val="28"/>
        </w:rPr>
        <w:t xml:space="preserve"> при НЗЛ були: масивна </w:t>
      </w:r>
      <w:proofErr w:type="spellStart"/>
      <w:r w:rsidRPr="00995A3D">
        <w:rPr>
          <w:sz w:val="28"/>
          <w:szCs w:val="28"/>
        </w:rPr>
        <w:t>спленомегалія</w:t>
      </w:r>
      <w:proofErr w:type="spellEnd"/>
      <w:r w:rsidRPr="00995A3D">
        <w:rPr>
          <w:sz w:val="28"/>
          <w:szCs w:val="28"/>
        </w:rPr>
        <w:t xml:space="preserve">, абдомінальний синдром, асоційовані </w:t>
      </w:r>
      <w:proofErr w:type="spellStart"/>
      <w:r w:rsidRPr="00995A3D">
        <w:rPr>
          <w:sz w:val="28"/>
          <w:szCs w:val="28"/>
        </w:rPr>
        <w:t>гемоцитопенії</w:t>
      </w:r>
      <w:proofErr w:type="spellEnd"/>
      <w:r w:rsidRPr="00995A3D">
        <w:rPr>
          <w:sz w:val="28"/>
          <w:szCs w:val="28"/>
        </w:rPr>
        <w:t xml:space="preserve">, неефективність </w:t>
      </w:r>
      <w:proofErr w:type="spellStart"/>
      <w:r w:rsidRPr="00995A3D">
        <w:rPr>
          <w:sz w:val="28"/>
          <w:szCs w:val="28"/>
        </w:rPr>
        <w:t>цитостатичної</w:t>
      </w:r>
      <w:proofErr w:type="spellEnd"/>
      <w:r w:rsidRPr="00995A3D">
        <w:rPr>
          <w:sz w:val="28"/>
          <w:szCs w:val="28"/>
        </w:rPr>
        <w:t xml:space="preserve"> терапії, відсутність діагнозу. За 10-14 днів до операції всім пацієнтам проводил</w:t>
      </w:r>
      <w:r>
        <w:rPr>
          <w:sz w:val="28"/>
          <w:szCs w:val="28"/>
        </w:rPr>
        <w:t>и</w:t>
      </w:r>
      <w:r w:rsidRPr="00995A3D">
        <w:rPr>
          <w:sz w:val="28"/>
          <w:szCs w:val="28"/>
        </w:rPr>
        <w:t xml:space="preserve"> профілактик</w:t>
      </w:r>
      <w:r>
        <w:rPr>
          <w:sz w:val="28"/>
          <w:szCs w:val="28"/>
        </w:rPr>
        <w:t>у</w:t>
      </w:r>
      <w:r w:rsidRPr="00995A3D">
        <w:rPr>
          <w:sz w:val="28"/>
          <w:szCs w:val="28"/>
        </w:rPr>
        <w:t xml:space="preserve"> </w:t>
      </w:r>
      <w:proofErr w:type="spellStart"/>
      <w:r w:rsidRPr="00995A3D">
        <w:rPr>
          <w:sz w:val="28"/>
          <w:szCs w:val="28"/>
        </w:rPr>
        <w:t>постспленектомічної</w:t>
      </w:r>
      <w:proofErr w:type="spellEnd"/>
      <w:r w:rsidRPr="00995A3D">
        <w:rPr>
          <w:sz w:val="28"/>
          <w:szCs w:val="28"/>
        </w:rPr>
        <w:t xml:space="preserve"> інфекції вакцинами проти капсульних бактерії. При анемії, </w:t>
      </w:r>
      <w:r>
        <w:rPr>
          <w:sz w:val="28"/>
          <w:szCs w:val="28"/>
        </w:rPr>
        <w:t>що</w:t>
      </w:r>
      <w:r w:rsidRPr="00995A3D">
        <w:rPr>
          <w:sz w:val="28"/>
          <w:szCs w:val="28"/>
        </w:rPr>
        <w:t xml:space="preserve"> спостерігалас</w:t>
      </w:r>
      <w:r>
        <w:rPr>
          <w:sz w:val="28"/>
          <w:szCs w:val="28"/>
        </w:rPr>
        <w:t>я в</w:t>
      </w:r>
      <w:r w:rsidRPr="00995A3D">
        <w:rPr>
          <w:sz w:val="28"/>
          <w:szCs w:val="28"/>
        </w:rPr>
        <w:t xml:space="preserve"> 55</w:t>
      </w:r>
      <w:r>
        <w:rPr>
          <w:sz w:val="28"/>
          <w:szCs w:val="28"/>
        </w:rPr>
        <w:t> %</w:t>
      </w:r>
      <w:r w:rsidRPr="00995A3D">
        <w:rPr>
          <w:sz w:val="28"/>
          <w:szCs w:val="28"/>
        </w:rPr>
        <w:t xml:space="preserve"> хворих, застосовували концентрат еритроцитів. Усім пацієнтам, які перед </w:t>
      </w:r>
      <w:proofErr w:type="spellStart"/>
      <w:r w:rsidRPr="00995A3D">
        <w:rPr>
          <w:sz w:val="28"/>
          <w:szCs w:val="28"/>
        </w:rPr>
        <w:t>спленектомією</w:t>
      </w:r>
      <w:proofErr w:type="spellEnd"/>
      <w:r w:rsidRPr="00995A3D">
        <w:rPr>
          <w:sz w:val="28"/>
          <w:szCs w:val="28"/>
        </w:rPr>
        <w:t xml:space="preserve"> отримували </w:t>
      </w:r>
      <w:proofErr w:type="spellStart"/>
      <w:r w:rsidRPr="00995A3D">
        <w:rPr>
          <w:sz w:val="28"/>
          <w:szCs w:val="28"/>
        </w:rPr>
        <w:t>кортикостероїдні</w:t>
      </w:r>
      <w:proofErr w:type="spellEnd"/>
      <w:r w:rsidRPr="00995A3D">
        <w:rPr>
          <w:sz w:val="28"/>
          <w:szCs w:val="28"/>
        </w:rPr>
        <w:t xml:space="preserve"> гормони, за 1 </w:t>
      </w:r>
      <w:proofErr w:type="spellStart"/>
      <w:r w:rsidRPr="00995A3D">
        <w:rPr>
          <w:sz w:val="28"/>
          <w:szCs w:val="28"/>
        </w:rPr>
        <w:t>год</w:t>
      </w:r>
      <w:proofErr w:type="spellEnd"/>
      <w:r w:rsidRPr="00995A3D">
        <w:rPr>
          <w:sz w:val="28"/>
          <w:szCs w:val="28"/>
        </w:rPr>
        <w:t xml:space="preserve"> до операції вводили преднізолон </w:t>
      </w:r>
      <w:r>
        <w:rPr>
          <w:sz w:val="28"/>
          <w:szCs w:val="28"/>
        </w:rPr>
        <w:t>і</w:t>
      </w:r>
      <w:r w:rsidRPr="00995A3D">
        <w:rPr>
          <w:sz w:val="28"/>
          <w:szCs w:val="28"/>
        </w:rPr>
        <w:t xml:space="preserve"> гідрокортизон </w:t>
      </w:r>
      <w:r>
        <w:rPr>
          <w:sz w:val="28"/>
          <w:szCs w:val="28"/>
        </w:rPr>
        <w:t>і</w:t>
      </w:r>
      <w:r w:rsidRPr="00995A3D">
        <w:rPr>
          <w:sz w:val="28"/>
          <w:szCs w:val="28"/>
        </w:rPr>
        <w:t xml:space="preserve">з розрахунку 3 мг/кг маси тіла в однакових дозах для профілактики недостатності </w:t>
      </w:r>
      <w:proofErr w:type="spellStart"/>
      <w:r w:rsidRPr="00995A3D">
        <w:rPr>
          <w:sz w:val="28"/>
          <w:szCs w:val="28"/>
        </w:rPr>
        <w:t>наднирникових</w:t>
      </w:r>
      <w:proofErr w:type="spellEnd"/>
      <w:r w:rsidRPr="00995A3D">
        <w:rPr>
          <w:sz w:val="28"/>
          <w:szCs w:val="28"/>
        </w:rPr>
        <w:t xml:space="preserve"> залоз під час операції. Хворим, які в минулому не приймали ці препарати, також </w:t>
      </w:r>
      <w:r>
        <w:rPr>
          <w:sz w:val="28"/>
          <w:szCs w:val="28"/>
        </w:rPr>
        <w:t>у</w:t>
      </w:r>
      <w:r w:rsidRPr="00995A3D">
        <w:rPr>
          <w:sz w:val="28"/>
          <w:szCs w:val="28"/>
        </w:rPr>
        <w:t xml:space="preserve">водили </w:t>
      </w:r>
      <w:proofErr w:type="spellStart"/>
      <w:r w:rsidRPr="00995A3D">
        <w:rPr>
          <w:sz w:val="28"/>
          <w:szCs w:val="28"/>
        </w:rPr>
        <w:t>внутрішньом’яз</w:t>
      </w:r>
      <w:r>
        <w:rPr>
          <w:sz w:val="28"/>
          <w:szCs w:val="28"/>
        </w:rPr>
        <w:t>о</w:t>
      </w:r>
      <w:r w:rsidRPr="00995A3D">
        <w:rPr>
          <w:sz w:val="28"/>
          <w:szCs w:val="28"/>
        </w:rPr>
        <w:t>во</w:t>
      </w:r>
      <w:proofErr w:type="spellEnd"/>
      <w:r w:rsidRPr="00995A3D">
        <w:rPr>
          <w:sz w:val="28"/>
          <w:szCs w:val="28"/>
        </w:rPr>
        <w:t xml:space="preserve"> преднізолон за 1 </w:t>
      </w:r>
      <w:proofErr w:type="spellStart"/>
      <w:r w:rsidRPr="00995A3D">
        <w:rPr>
          <w:sz w:val="28"/>
          <w:szCs w:val="28"/>
        </w:rPr>
        <w:t>год</w:t>
      </w:r>
      <w:proofErr w:type="spellEnd"/>
      <w:r w:rsidRPr="00995A3D">
        <w:rPr>
          <w:sz w:val="28"/>
          <w:szCs w:val="28"/>
        </w:rPr>
        <w:t xml:space="preserve"> до операції </w:t>
      </w:r>
      <w:r>
        <w:rPr>
          <w:sz w:val="28"/>
          <w:szCs w:val="28"/>
        </w:rPr>
        <w:t>в</w:t>
      </w:r>
      <w:r w:rsidRPr="00995A3D">
        <w:rPr>
          <w:sz w:val="28"/>
          <w:szCs w:val="28"/>
        </w:rPr>
        <w:t xml:space="preserve"> дозі 0,5 мг/кг маси тіла з цією </w:t>
      </w:r>
      <w:r>
        <w:rPr>
          <w:sz w:val="28"/>
          <w:szCs w:val="28"/>
        </w:rPr>
        <w:t>самою</w:t>
      </w:r>
      <w:r w:rsidRPr="00995A3D">
        <w:rPr>
          <w:sz w:val="28"/>
          <w:szCs w:val="28"/>
        </w:rPr>
        <w:t xml:space="preserve"> метою. Пацієнтам із кількістю тромбоцитів </w:t>
      </w:r>
      <w:r w:rsidRPr="00704A33">
        <w:rPr>
          <w:sz w:val="28"/>
          <w:szCs w:val="28"/>
        </w:rPr>
        <w:t>&lt;</w:t>
      </w:r>
      <w:r w:rsidRPr="00995A3D">
        <w:rPr>
          <w:sz w:val="28"/>
          <w:szCs w:val="28"/>
        </w:rPr>
        <w:t>150,0×10</w:t>
      </w:r>
      <w:r w:rsidRPr="00995A3D">
        <w:rPr>
          <w:sz w:val="28"/>
          <w:szCs w:val="28"/>
          <w:vertAlign w:val="superscript"/>
        </w:rPr>
        <w:t>9</w:t>
      </w:r>
      <w:r w:rsidRPr="00995A3D">
        <w:rPr>
          <w:sz w:val="28"/>
          <w:szCs w:val="28"/>
        </w:rPr>
        <w:t xml:space="preserve">/л безпосередньо перед </w:t>
      </w:r>
      <w:proofErr w:type="spellStart"/>
      <w:r w:rsidRPr="00995A3D">
        <w:rPr>
          <w:sz w:val="28"/>
          <w:szCs w:val="28"/>
        </w:rPr>
        <w:t>лапаротомією</w:t>
      </w:r>
      <w:proofErr w:type="spellEnd"/>
      <w:r w:rsidRPr="00995A3D">
        <w:rPr>
          <w:sz w:val="28"/>
          <w:szCs w:val="28"/>
        </w:rPr>
        <w:t xml:space="preserve"> вводили 1-2 дози концентрату тромбоцитів. У 3 пацієнтів перед операцією в сироватці крові виявили М-градієнт. </w:t>
      </w:r>
      <w:r>
        <w:rPr>
          <w:sz w:val="28"/>
          <w:szCs w:val="28"/>
        </w:rPr>
        <w:t>У</w:t>
      </w:r>
      <w:r w:rsidRPr="00995A3D">
        <w:rPr>
          <w:sz w:val="28"/>
          <w:szCs w:val="28"/>
        </w:rPr>
        <w:t xml:space="preserve"> зв’язку із загрозою </w:t>
      </w:r>
      <w:proofErr w:type="spellStart"/>
      <w:r w:rsidRPr="00995A3D">
        <w:rPr>
          <w:sz w:val="28"/>
          <w:szCs w:val="28"/>
        </w:rPr>
        <w:t>інтраопераційної</w:t>
      </w:r>
      <w:proofErr w:type="spellEnd"/>
      <w:r w:rsidRPr="00995A3D">
        <w:rPr>
          <w:sz w:val="28"/>
          <w:szCs w:val="28"/>
        </w:rPr>
        <w:t xml:space="preserve"> кровотечі їм були проведені курси лікувального </w:t>
      </w:r>
      <w:proofErr w:type="spellStart"/>
      <w:r w:rsidRPr="00995A3D">
        <w:rPr>
          <w:sz w:val="28"/>
          <w:szCs w:val="28"/>
        </w:rPr>
        <w:t>плазмаферезу</w:t>
      </w:r>
      <w:proofErr w:type="spellEnd"/>
      <w:r w:rsidRPr="00995A3D">
        <w:rPr>
          <w:sz w:val="28"/>
          <w:szCs w:val="28"/>
        </w:rPr>
        <w:t xml:space="preserve">. </w:t>
      </w:r>
      <w:r>
        <w:rPr>
          <w:sz w:val="28"/>
          <w:szCs w:val="28"/>
        </w:rPr>
        <w:t>У 2</w:t>
      </w:r>
      <w:r w:rsidRPr="00995A3D">
        <w:rPr>
          <w:sz w:val="28"/>
          <w:szCs w:val="28"/>
        </w:rPr>
        <w:t xml:space="preserve"> пацієнт</w:t>
      </w:r>
      <w:r>
        <w:rPr>
          <w:sz w:val="28"/>
          <w:szCs w:val="28"/>
        </w:rPr>
        <w:t>ів</w:t>
      </w:r>
      <w:r w:rsidRPr="00995A3D">
        <w:rPr>
          <w:sz w:val="28"/>
          <w:szCs w:val="28"/>
        </w:rPr>
        <w:t xml:space="preserve"> із </w:t>
      </w:r>
      <w:proofErr w:type="spellStart"/>
      <w:r w:rsidRPr="00995A3D">
        <w:rPr>
          <w:sz w:val="28"/>
          <w:szCs w:val="28"/>
        </w:rPr>
        <w:t>гіперлейкоцитозом</w:t>
      </w:r>
      <w:proofErr w:type="spellEnd"/>
      <w:r w:rsidRPr="00995A3D">
        <w:rPr>
          <w:sz w:val="28"/>
          <w:szCs w:val="28"/>
        </w:rPr>
        <w:t xml:space="preserve"> (лейкоцити &gt;80,0×10</w:t>
      </w:r>
      <w:r w:rsidRPr="00995A3D">
        <w:rPr>
          <w:sz w:val="28"/>
          <w:szCs w:val="28"/>
          <w:vertAlign w:val="superscript"/>
        </w:rPr>
        <w:t>9</w:t>
      </w:r>
      <w:r w:rsidRPr="00995A3D">
        <w:rPr>
          <w:sz w:val="28"/>
          <w:szCs w:val="28"/>
        </w:rPr>
        <w:t xml:space="preserve">/л) провели </w:t>
      </w:r>
      <w:r>
        <w:rPr>
          <w:sz w:val="28"/>
          <w:szCs w:val="28"/>
        </w:rPr>
        <w:t>два</w:t>
      </w:r>
      <w:r w:rsidRPr="00995A3D">
        <w:rPr>
          <w:sz w:val="28"/>
          <w:szCs w:val="28"/>
        </w:rPr>
        <w:t xml:space="preserve"> курси </w:t>
      </w:r>
      <w:proofErr w:type="spellStart"/>
      <w:r w:rsidRPr="00995A3D">
        <w:rPr>
          <w:sz w:val="28"/>
          <w:szCs w:val="28"/>
        </w:rPr>
        <w:t>лейкоферезу</w:t>
      </w:r>
      <w:proofErr w:type="spellEnd"/>
      <w:r w:rsidRPr="00995A3D">
        <w:rPr>
          <w:sz w:val="28"/>
          <w:szCs w:val="28"/>
        </w:rPr>
        <w:t xml:space="preserve">. </w:t>
      </w:r>
      <w:r>
        <w:rPr>
          <w:sz w:val="28"/>
          <w:szCs w:val="28"/>
        </w:rPr>
        <w:t>У</w:t>
      </w:r>
      <w:r w:rsidRPr="00995A3D">
        <w:rPr>
          <w:sz w:val="28"/>
          <w:szCs w:val="28"/>
        </w:rPr>
        <w:t xml:space="preserve"> ході </w:t>
      </w:r>
      <w:proofErr w:type="spellStart"/>
      <w:r w:rsidRPr="00995A3D">
        <w:rPr>
          <w:sz w:val="28"/>
          <w:szCs w:val="28"/>
        </w:rPr>
        <w:t>спленектомії</w:t>
      </w:r>
      <w:proofErr w:type="spellEnd"/>
      <w:r w:rsidRPr="00995A3D">
        <w:rPr>
          <w:sz w:val="28"/>
          <w:szCs w:val="28"/>
        </w:rPr>
        <w:t xml:space="preserve"> хворим із супутньою регіональною портальною гіпертензією та при маніпуляціях близько до хвоста підшлункової залози вводили препарати </w:t>
      </w:r>
      <w:proofErr w:type="spellStart"/>
      <w:r w:rsidRPr="00995A3D">
        <w:rPr>
          <w:sz w:val="28"/>
          <w:szCs w:val="28"/>
        </w:rPr>
        <w:t>соматостатину</w:t>
      </w:r>
      <w:proofErr w:type="spellEnd"/>
      <w:r w:rsidRPr="00995A3D">
        <w:rPr>
          <w:sz w:val="28"/>
          <w:szCs w:val="28"/>
        </w:rPr>
        <w:t xml:space="preserve">. </w:t>
      </w:r>
      <w:proofErr w:type="spellStart"/>
      <w:r w:rsidRPr="00995A3D">
        <w:rPr>
          <w:sz w:val="28"/>
          <w:szCs w:val="28"/>
        </w:rPr>
        <w:t>Спленектомія</w:t>
      </w:r>
      <w:proofErr w:type="spellEnd"/>
      <w:r w:rsidRPr="00995A3D">
        <w:rPr>
          <w:sz w:val="28"/>
          <w:szCs w:val="28"/>
        </w:rPr>
        <w:t xml:space="preserve"> виявилас</w:t>
      </w:r>
      <w:r>
        <w:rPr>
          <w:sz w:val="28"/>
          <w:szCs w:val="28"/>
        </w:rPr>
        <w:t>я</w:t>
      </w:r>
      <w:r w:rsidRPr="00995A3D">
        <w:rPr>
          <w:sz w:val="28"/>
          <w:szCs w:val="28"/>
        </w:rPr>
        <w:t xml:space="preserve"> ефективною </w:t>
      </w:r>
      <w:r>
        <w:rPr>
          <w:sz w:val="28"/>
          <w:szCs w:val="28"/>
        </w:rPr>
        <w:t>в</w:t>
      </w:r>
      <w:r w:rsidRPr="00995A3D">
        <w:rPr>
          <w:sz w:val="28"/>
          <w:szCs w:val="28"/>
        </w:rPr>
        <w:t xml:space="preserve"> 100 (92</w:t>
      </w:r>
      <w:r>
        <w:rPr>
          <w:sz w:val="28"/>
          <w:szCs w:val="28"/>
        </w:rPr>
        <w:t> %</w:t>
      </w:r>
      <w:r w:rsidRPr="00995A3D">
        <w:rPr>
          <w:sz w:val="28"/>
          <w:szCs w:val="28"/>
        </w:rPr>
        <w:t xml:space="preserve">) пацієнтів </w:t>
      </w:r>
      <w:r>
        <w:rPr>
          <w:sz w:val="28"/>
          <w:szCs w:val="28"/>
        </w:rPr>
        <w:t>із</w:t>
      </w:r>
      <w:r w:rsidRPr="00995A3D">
        <w:rPr>
          <w:sz w:val="28"/>
          <w:szCs w:val="28"/>
        </w:rPr>
        <w:t xml:space="preserve"> НЗЛ: видалено великий масив пухлини, ліквідовано абдомінальний синдром </w:t>
      </w:r>
      <w:r>
        <w:rPr>
          <w:sz w:val="28"/>
          <w:szCs w:val="28"/>
        </w:rPr>
        <w:t>і</w:t>
      </w:r>
      <w:r w:rsidRPr="00995A3D">
        <w:rPr>
          <w:sz w:val="28"/>
          <w:szCs w:val="28"/>
        </w:rPr>
        <w:t xml:space="preserve"> супутню </w:t>
      </w:r>
      <w:proofErr w:type="spellStart"/>
      <w:r w:rsidRPr="00995A3D">
        <w:rPr>
          <w:sz w:val="28"/>
          <w:szCs w:val="28"/>
        </w:rPr>
        <w:t>гемоцитопенію</w:t>
      </w:r>
      <w:proofErr w:type="spellEnd"/>
      <w:r w:rsidRPr="00995A3D">
        <w:rPr>
          <w:sz w:val="28"/>
          <w:szCs w:val="28"/>
        </w:rPr>
        <w:t xml:space="preserve">, зникли явища </w:t>
      </w:r>
      <w:proofErr w:type="spellStart"/>
      <w:r w:rsidRPr="00995A3D">
        <w:rPr>
          <w:sz w:val="28"/>
          <w:szCs w:val="28"/>
        </w:rPr>
        <w:t>гіперспленізму</w:t>
      </w:r>
      <w:proofErr w:type="spellEnd"/>
      <w:r w:rsidRPr="00995A3D">
        <w:rPr>
          <w:sz w:val="28"/>
          <w:szCs w:val="28"/>
        </w:rPr>
        <w:t>, припинився гемоліз, зменшилас</w:t>
      </w:r>
      <w:r>
        <w:rPr>
          <w:sz w:val="28"/>
          <w:szCs w:val="28"/>
        </w:rPr>
        <w:t>я чи</w:t>
      </w:r>
      <w:r w:rsidRPr="00995A3D">
        <w:rPr>
          <w:sz w:val="28"/>
          <w:szCs w:val="28"/>
        </w:rPr>
        <w:t xml:space="preserve"> зникла потреба в </w:t>
      </w:r>
      <w:proofErr w:type="spellStart"/>
      <w:r w:rsidRPr="00995A3D">
        <w:rPr>
          <w:sz w:val="28"/>
          <w:szCs w:val="28"/>
        </w:rPr>
        <w:t>цитостатичній</w:t>
      </w:r>
      <w:proofErr w:type="spellEnd"/>
      <w:r w:rsidRPr="00995A3D">
        <w:rPr>
          <w:sz w:val="28"/>
          <w:szCs w:val="28"/>
        </w:rPr>
        <w:t xml:space="preserve"> терапії, встановлено остаточний діагноз. Найгрізнішими ускладненнями після операції були гостра надниркова недостатність (n=3), </w:t>
      </w:r>
      <w:r w:rsidRPr="00995A3D">
        <w:rPr>
          <w:sz w:val="28"/>
          <w:szCs w:val="28"/>
        </w:rPr>
        <w:lastRenderedPageBreak/>
        <w:t>післяопераційна внутрі</w:t>
      </w:r>
      <w:r>
        <w:rPr>
          <w:sz w:val="28"/>
          <w:szCs w:val="28"/>
        </w:rPr>
        <w:t>шньо</w:t>
      </w:r>
      <w:r w:rsidRPr="00995A3D">
        <w:rPr>
          <w:sz w:val="28"/>
          <w:szCs w:val="28"/>
        </w:rPr>
        <w:t xml:space="preserve">черевна кровотеча (n=2), </w:t>
      </w:r>
      <w:proofErr w:type="spellStart"/>
      <w:r w:rsidRPr="00995A3D">
        <w:rPr>
          <w:sz w:val="28"/>
          <w:szCs w:val="28"/>
        </w:rPr>
        <w:t>панкреонекроз</w:t>
      </w:r>
      <w:proofErr w:type="spellEnd"/>
      <w:r w:rsidRPr="00995A3D">
        <w:rPr>
          <w:sz w:val="28"/>
          <w:szCs w:val="28"/>
        </w:rPr>
        <w:t xml:space="preserve"> (n=6). Післяопераційна летальність </w:t>
      </w:r>
      <w:r>
        <w:rPr>
          <w:sz w:val="28"/>
          <w:szCs w:val="28"/>
        </w:rPr>
        <w:t>становила</w:t>
      </w:r>
      <w:r w:rsidRPr="00995A3D">
        <w:rPr>
          <w:sz w:val="28"/>
          <w:szCs w:val="28"/>
        </w:rPr>
        <w:t xml:space="preserve"> 2,7</w:t>
      </w:r>
      <w:r>
        <w:rPr>
          <w:sz w:val="28"/>
          <w:szCs w:val="28"/>
        </w:rPr>
        <w:t> %</w:t>
      </w:r>
      <w:r w:rsidRPr="00995A3D">
        <w:rPr>
          <w:sz w:val="28"/>
          <w:szCs w:val="28"/>
        </w:rPr>
        <w:t>.</w:t>
      </w:r>
    </w:p>
    <w:p w:rsidR="008054D2" w:rsidRPr="00995A3D" w:rsidRDefault="008054D2" w:rsidP="008054D2">
      <w:pPr>
        <w:spacing w:after="120" w:line="276" w:lineRule="auto"/>
        <w:ind w:firstLine="709"/>
        <w:jc w:val="both"/>
        <w:rPr>
          <w:sz w:val="28"/>
          <w:szCs w:val="28"/>
        </w:rPr>
      </w:pPr>
      <w:r w:rsidRPr="00995A3D">
        <w:rPr>
          <w:b/>
          <w:sz w:val="28"/>
          <w:szCs w:val="28"/>
        </w:rPr>
        <w:t>Висновки.</w:t>
      </w:r>
      <w:r w:rsidRPr="00995A3D">
        <w:rPr>
          <w:sz w:val="28"/>
          <w:szCs w:val="28"/>
        </w:rPr>
        <w:t xml:space="preserve"> </w:t>
      </w:r>
      <w:proofErr w:type="spellStart"/>
      <w:r w:rsidRPr="00995A3D">
        <w:rPr>
          <w:sz w:val="28"/>
          <w:szCs w:val="28"/>
        </w:rPr>
        <w:t>Спленектомія</w:t>
      </w:r>
      <w:proofErr w:type="spellEnd"/>
      <w:r w:rsidRPr="00995A3D">
        <w:rPr>
          <w:sz w:val="28"/>
          <w:szCs w:val="28"/>
        </w:rPr>
        <w:t xml:space="preserve"> була ефективною </w:t>
      </w:r>
      <w:r>
        <w:rPr>
          <w:sz w:val="28"/>
          <w:szCs w:val="28"/>
        </w:rPr>
        <w:t>в</w:t>
      </w:r>
      <w:r w:rsidRPr="00995A3D">
        <w:rPr>
          <w:sz w:val="28"/>
          <w:szCs w:val="28"/>
        </w:rPr>
        <w:t xml:space="preserve"> 92</w:t>
      </w:r>
      <w:r>
        <w:rPr>
          <w:sz w:val="28"/>
          <w:szCs w:val="28"/>
        </w:rPr>
        <w:t> %</w:t>
      </w:r>
      <w:r w:rsidRPr="00995A3D">
        <w:rPr>
          <w:sz w:val="28"/>
          <w:szCs w:val="28"/>
        </w:rPr>
        <w:t xml:space="preserve"> пацієнтів </w:t>
      </w:r>
      <w:r>
        <w:rPr>
          <w:sz w:val="28"/>
          <w:szCs w:val="28"/>
        </w:rPr>
        <w:t>із</w:t>
      </w:r>
      <w:r w:rsidRPr="00995A3D">
        <w:rPr>
          <w:sz w:val="28"/>
          <w:szCs w:val="28"/>
        </w:rPr>
        <w:t xml:space="preserve"> НЗЛ. </w:t>
      </w:r>
      <w:proofErr w:type="spellStart"/>
      <w:r w:rsidRPr="00995A3D">
        <w:rPr>
          <w:sz w:val="28"/>
          <w:szCs w:val="28"/>
        </w:rPr>
        <w:t>Інфузійна</w:t>
      </w:r>
      <w:proofErr w:type="spellEnd"/>
      <w:r w:rsidRPr="00995A3D">
        <w:rPr>
          <w:sz w:val="28"/>
          <w:szCs w:val="28"/>
        </w:rPr>
        <w:t xml:space="preserve"> терапія </w:t>
      </w:r>
      <w:r>
        <w:rPr>
          <w:sz w:val="28"/>
          <w:szCs w:val="28"/>
        </w:rPr>
        <w:t>в</w:t>
      </w:r>
      <w:r w:rsidRPr="00995A3D">
        <w:rPr>
          <w:sz w:val="28"/>
          <w:szCs w:val="28"/>
        </w:rPr>
        <w:t xml:space="preserve"> кожного хворого є індивідуальною </w:t>
      </w:r>
      <w:r>
        <w:rPr>
          <w:sz w:val="28"/>
          <w:szCs w:val="28"/>
        </w:rPr>
        <w:t>та за</w:t>
      </w:r>
      <w:r w:rsidRPr="00995A3D">
        <w:rPr>
          <w:sz w:val="28"/>
          <w:szCs w:val="28"/>
        </w:rPr>
        <w:t xml:space="preserve"> показан</w:t>
      </w:r>
      <w:r>
        <w:rPr>
          <w:sz w:val="28"/>
          <w:szCs w:val="28"/>
        </w:rPr>
        <w:t>ь</w:t>
      </w:r>
      <w:r w:rsidRPr="00995A3D">
        <w:rPr>
          <w:sz w:val="28"/>
          <w:szCs w:val="28"/>
        </w:rPr>
        <w:t xml:space="preserve"> може включати </w:t>
      </w:r>
      <w:proofErr w:type="spellStart"/>
      <w:r w:rsidRPr="00995A3D">
        <w:rPr>
          <w:sz w:val="28"/>
          <w:szCs w:val="28"/>
        </w:rPr>
        <w:t>трансфузіологічні</w:t>
      </w:r>
      <w:proofErr w:type="spellEnd"/>
      <w:r w:rsidRPr="00995A3D">
        <w:rPr>
          <w:sz w:val="28"/>
          <w:szCs w:val="28"/>
        </w:rPr>
        <w:t xml:space="preserve"> операції. Основним завданням </w:t>
      </w:r>
      <w:proofErr w:type="spellStart"/>
      <w:r w:rsidRPr="00995A3D">
        <w:rPr>
          <w:sz w:val="28"/>
          <w:szCs w:val="28"/>
        </w:rPr>
        <w:t>інфузійної</w:t>
      </w:r>
      <w:proofErr w:type="spellEnd"/>
      <w:r w:rsidRPr="00995A3D">
        <w:rPr>
          <w:sz w:val="28"/>
          <w:szCs w:val="28"/>
        </w:rPr>
        <w:t xml:space="preserve"> терапії при НЗЛ є уникнення </w:t>
      </w:r>
      <w:r>
        <w:rPr>
          <w:sz w:val="28"/>
          <w:szCs w:val="28"/>
        </w:rPr>
        <w:t>й</w:t>
      </w:r>
      <w:r w:rsidRPr="00995A3D">
        <w:rPr>
          <w:sz w:val="28"/>
          <w:szCs w:val="28"/>
        </w:rPr>
        <w:t xml:space="preserve"> усунення </w:t>
      </w:r>
      <w:proofErr w:type="spellStart"/>
      <w:r w:rsidRPr="00995A3D">
        <w:rPr>
          <w:sz w:val="28"/>
          <w:szCs w:val="28"/>
        </w:rPr>
        <w:t>інтра-</w:t>
      </w:r>
      <w:proofErr w:type="spellEnd"/>
      <w:r w:rsidRPr="00995A3D">
        <w:rPr>
          <w:sz w:val="28"/>
          <w:szCs w:val="28"/>
        </w:rPr>
        <w:t xml:space="preserve"> та післяопераційних ускладнень.</w:t>
      </w:r>
    </w:p>
    <w:p w:rsidR="008054D2" w:rsidRDefault="008054D2" w:rsidP="008054D2">
      <w:pPr>
        <w:spacing w:after="120" w:line="276" w:lineRule="auto"/>
        <w:ind w:firstLine="709"/>
        <w:jc w:val="both"/>
        <w:rPr>
          <w:sz w:val="28"/>
          <w:szCs w:val="28"/>
          <w:lang w:val="en-US"/>
        </w:rPr>
      </w:pPr>
      <w:r w:rsidRPr="00995A3D">
        <w:rPr>
          <w:b/>
          <w:sz w:val="28"/>
          <w:szCs w:val="28"/>
        </w:rPr>
        <w:t>Ключові слова:</w:t>
      </w:r>
      <w:r w:rsidRPr="00995A3D">
        <w:rPr>
          <w:sz w:val="28"/>
          <w:szCs w:val="28"/>
        </w:rPr>
        <w:t xml:space="preserve"> </w:t>
      </w:r>
      <w:proofErr w:type="spellStart"/>
      <w:r w:rsidRPr="00995A3D">
        <w:rPr>
          <w:sz w:val="28"/>
          <w:szCs w:val="28"/>
        </w:rPr>
        <w:t>негоджкінська</w:t>
      </w:r>
      <w:proofErr w:type="spellEnd"/>
      <w:r w:rsidRPr="00995A3D">
        <w:rPr>
          <w:sz w:val="28"/>
          <w:szCs w:val="28"/>
        </w:rPr>
        <w:t xml:space="preserve"> злоякісна лімфома, </w:t>
      </w:r>
      <w:proofErr w:type="spellStart"/>
      <w:r w:rsidRPr="00995A3D">
        <w:rPr>
          <w:sz w:val="28"/>
          <w:szCs w:val="28"/>
        </w:rPr>
        <w:t>спленектомія</w:t>
      </w:r>
      <w:proofErr w:type="spellEnd"/>
      <w:r w:rsidRPr="00995A3D">
        <w:rPr>
          <w:sz w:val="28"/>
          <w:szCs w:val="28"/>
        </w:rPr>
        <w:t xml:space="preserve">, </w:t>
      </w:r>
      <w:proofErr w:type="spellStart"/>
      <w:r w:rsidRPr="00995A3D">
        <w:rPr>
          <w:sz w:val="28"/>
          <w:szCs w:val="28"/>
        </w:rPr>
        <w:t>гіперспленізм</w:t>
      </w:r>
      <w:proofErr w:type="spellEnd"/>
      <w:r w:rsidRPr="00995A3D">
        <w:rPr>
          <w:sz w:val="28"/>
          <w:szCs w:val="28"/>
        </w:rPr>
        <w:t>.</w:t>
      </w:r>
    </w:p>
    <w:p w:rsidR="008054D2" w:rsidRDefault="008054D2" w:rsidP="008054D2">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8054D2" w:rsidRPr="00C95026" w:rsidRDefault="008054D2" w:rsidP="008054D2">
      <w:pPr>
        <w:spacing w:after="120" w:line="276" w:lineRule="auto"/>
        <w:ind w:firstLine="709"/>
        <w:jc w:val="both"/>
        <w:rPr>
          <w:sz w:val="28"/>
          <w:szCs w:val="28"/>
        </w:rPr>
      </w:pPr>
    </w:p>
    <w:p w:rsidR="008054D2" w:rsidRPr="00E86C25" w:rsidRDefault="008054D2" w:rsidP="008054D2">
      <w:pPr>
        <w:spacing w:after="120" w:line="276" w:lineRule="auto"/>
        <w:ind w:firstLine="0"/>
        <w:jc w:val="both"/>
        <w:rPr>
          <w:b/>
          <w:caps/>
          <w:sz w:val="32"/>
          <w:szCs w:val="28"/>
          <w:lang w:val="en-US"/>
        </w:rPr>
      </w:pPr>
      <w:r w:rsidRPr="00E86C25">
        <w:rPr>
          <w:b/>
          <w:sz w:val="32"/>
          <w:szCs w:val="28"/>
          <w:lang w:val="en-US"/>
        </w:rPr>
        <w:t>Transfusion surgeries and infusion therapy in patients with m</w:t>
      </w:r>
      <w:r w:rsidRPr="00E86C25">
        <w:rPr>
          <w:rStyle w:val="a3"/>
          <w:b/>
          <w:i w:val="0"/>
          <w:iCs/>
          <w:color w:val="000000"/>
          <w:sz w:val="32"/>
          <w:szCs w:val="28"/>
          <w:lang w:val="en-US"/>
        </w:rPr>
        <w:t xml:space="preserve">alignant non-Hodgkin’s lymphoma after </w:t>
      </w:r>
      <w:proofErr w:type="spellStart"/>
      <w:r w:rsidRPr="00E86C25">
        <w:rPr>
          <w:rStyle w:val="a3"/>
          <w:b/>
          <w:i w:val="0"/>
          <w:iCs/>
          <w:color w:val="000000"/>
          <w:sz w:val="32"/>
          <w:szCs w:val="28"/>
          <w:lang w:val="en-US"/>
        </w:rPr>
        <w:t>splenectomy</w:t>
      </w:r>
      <w:proofErr w:type="spellEnd"/>
    </w:p>
    <w:p w:rsidR="008054D2" w:rsidRPr="00E86C25" w:rsidRDefault="008054D2" w:rsidP="008054D2">
      <w:pPr>
        <w:spacing w:after="120" w:line="276" w:lineRule="auto"/>
        <w:ind w:firstLine="0"/>
        <w:jc w:val="both"/>
        <w:rPr>
          <w:b/>
          <w:sz w:val="26"/>
          <w:szCs w:val="26"/>
          <w:lang w:val="en-US"/>
        </w:rPr>
      </w:pPr>
      <w:proofErr w:type="spellStart"/>
      <w:r w:rsidRPr="00E86C25">
        <w:rPr>
          <w:b/>
          <w:sz w:val="26"/>
          <w:szCs w:val="26"/>
          <w:lang w:val="en-US"/>
        </w:rPr>
        <w:t>Yevstakhevych</w:t>
      </w:r>
      <w:proofErr w:type="spellEnd"/>
      <w:r w:rsidRPr="00E86C25">
        <w:rPr>
          <w:b/>
          <w:sz w:val="26"/>
          <w:szCs w:val="26"/>
          <w:lang w:val="en-US"/>
        </w:rPr>
        <w:t xml:space="preserve"> </w:t>
      </w:r>
      <w:proofErr w:type="spellStart"/>
      <w:r w:rsidRPr="00E86C25">
        <w:rPr>
          <w:b/>
          <w:sz w:val="26"/>
          <w:szCs w:val="26"/>
          <w:lang w:val="en-US"/>
        </w:rPr>
        <w:t>Yu.L</w:t>
      </w:r>
      <w:proofErr w:type="spellEnd"/>
      <w:r w:rsidRPr="00E86C25">
        <w:rPr>
          <w:b/>
          <w:sz w:val="26"/>
          <w:szCs w:val="26"/>
          <w:lang w:val="en-US"/>
        </w:rPr>
        <w:t xml:space="preserve">., </w:t>
      </w:r>
      <w:proofErr w:type="spellStart"/>
      <w:r w:rsidRPr="00E86C25">
        <w:rPr>
          <w:b/>
          <w:sz w:val="26"/>
          <w:szCs w:val="26"/>
          <w:lang w:val="en-US"/>
        </w:rPr>
        <w:t>Semerak</w:t>
      </w:r>
      <w:proofErr w:type="spellEnd"/>
      <w:r w:rsidRPr="00E86C25">
        <w:rPr>
          <w:b/>
          <w:sz w:val="26"/>
          <w:szCs w:val="26"/>
          <w:lang w:val="en-US"/>
        </w:rPr>
        <w:t xml:space="preserve"> M.M., </w:t>
      </w:r>
      <w:proofErr w:type="spellStart"/>
      <w:r w:rsidRPr="00E86C25">
        <w:rPr>
          <w:b/>
          <w:sz w:val="26"/>
          <w:szCs w:val="26"/>
          <w:lang w:val="en-US"/>
        </w:rPr>
        <w:t>Yevstakhevych</w:t>
      </w:r>
      <w:proofErr w:type="spellEnd"/>
      <w:r w:rsidRPr="00E86C25">
        <w:rPr>
          <w:b/>
          <w:sz w:val="26"/>
          <w:szCs w:val="26"/>
          <w:lang w:val="en-US"/>
        </w:rPr>
        <w:t xml:space="preserve"> I.Y., Novak V.L., </w:t>
      </w:r>
      <w:proofErr w:type="spellStart"/>
      <w:r w:rsidRPr="00E86C25">
        <w:rPr>
          <w:b/>
          <w:sz w:val="26"/>
          <w:szCs w:val="26"/>
          <w:lang w:val="en-US"/>
        </w:rPr>
        <w:t>Lototskyi</w:t>
      </w:r>
      <w:proofErr w:type="spellEnd"/>
      <w:r w:rsidRPr="00E86C25">
        <w:rPr>
          <w:b/>
          <w:sz w:val="26"/>
          <w:szCs w:val="26"/>
          <w:lang w:val="en-US"/>
        </w:rPr>
        <w:t xml:space="preserve"> R.M., </w:t>
      </w:r>
      <w:proofErr w:type="spellStart"/>
      <w:r w:rsidRPr="00E86C25">
        <w:rPr>
          <w:b/>
          <w:sz w:val="26"/>
          <w:szCs w:val="26"/>
          <w:lang w:val="en-US"/>
        </w:rPr>
        <w:t>Lohinskyi</w:t>
      </w:r>
      <w:proofErr w:type="spellEnd"/>
      <w:r w:rsidRPr="00E86C25">
        <w:rPr>
          <w:b/>
          <w:sz w:val="26"/>
          <w:szCs w:val="26"/>
          <w:lang w:val="en-US"/>
        </w:rPr>
        <w:t xml:space="preserve"> </w:t>
      </w:r>
      <w:proofErr w:type="spellStart"/>
      <w:r w:rsidRPr="00E86C25">
        <w:rPr>
          <w:b/>
          <w:sz w:val="26"/>
          <w:szCs w:val="26"/>
          <w:lang w:val="en-US"/>
        </w:rPr>
        <w:t>V.Ye</w:t>
      </w:r>
      <w:proofErr w:type="spellEnd"/>
      <w:r w:rsidRPr="00E86C25">
        <w:rPr>
          <w:b/>
          <w:sz w:val="26"/>
          <w:szCs w:val="26"/>
          <w:lang w:val="en-US"/>
        </w:rPr>
        <w:t>.</w:t>
      </w:r>
    </w:p>
    <w:p w:rsidR="008054D2" w:rsidRPr="00E86C25" w:rsidRDefault="008054D2" w:rsidP="008054D2">
      <w:pPr>
        <w:spacing w:after="120" w:line="276" w:lineRule="auto"/>
        <w:ind w:firstLine="0"/>
        <w:jc w:val="both"/>
        <w:rPr>
          <w:sz w:val="26"/>
          <w:szCs w:val="26"/>
          <w:lang w:val="en-US"/>
        </w:rPr>
      </w:pPr>
      <w:r w:rsidRPr="00E86C25">
        <w:rPr>
          <w:sz w:val="26"/>
          <w:szCs w:val="26"/>
          <w:lang w:val="en-US"/>
        </w:rPr>
        <w:t>State Institution “</w:t>
      </w:r>
      <w:r w:rsidRPr="00E86C25">
        <w:rPr>
          <w:rStyle w:val="a3"/>
          <w:i w:val="0"/>
          <w:iCs/>
          <w:color w:val="000000"/>
          <w:sz w:val="26"/>
          <w:szCs w:val="26"/>
          <w:lang w:val="en-US"/>
        </w:rPr>
        <w:t xml:space="preserve">Institute of Blood Pathology and Transfusion Medicine </w:t>
      </w:r>
      <w:r w:rsidRPr="00E86C25">
        <w:rPr>
          <w:color w:val="000000"/>
          <w:sz w:val="26"/>
          <w:szCs w:val="26"/>
          <w:lang w:val="en-US"/>
        </w:rPr>
        <w:t>of the National Academy of Medical Sciences of Ukraine</w:t>
      </w:r>
      <w:r w:rsidRPr="00E86C25">
        <w:rPr>
          <w:sz w:val="26"/>
          <w:szCs w:val="26"/>
          <w:lang w:val="en-US"/>
        </w:rPr>
        <w:t xml:space="preserve">”, </w:t>
      </w:r>
      <w:proofErr w:type="spellStart"/>
      <w:r w:rsidRPr="00E86C25">
        <w:rPr>
          <w:sz w:val="26"/>
          <w:szCs w:val="26"/>
          <w:lang w:val="en-US"/>
        </w:rPr>
        <w:t>Lviv</w:t>
      </w:r>
      <w:proofErr w:type="spellEnd"/>
      <w:r w:rsidRPr="00E86C25">
        <w:rPr>
          <w:sz w:val="26"/>
          <w:szCs w:val="26"/>
          <w:lang w:val="en-US"/>
        </w:rPr>
        <w:t>, Ukraine</w:t>
      </w:r>
    </w:p>
    <w:p w:rsidR="008054D2" w:rsidRPr="00995A3D" w:rsidRDefault="008054D2" w:rsidP="008054D2">
      <w:pPr>
        <w:spacing w:after="120" w:line="276" w:lineRule="auto"/>
        <w:ind w:firstLine="709"/>
        <w:jc w:val="both"/>
        <w:rPr>
          <w:sz w:val="28"/>
          <w:szCs w:val="28"/>
          <w:lang w:val="en-US"/>
        </w:rPr>
      </w:pPr>
      <w:proofErr w:type="gramStart"/>
      <w:r>
        <w:rPr>
          <w:b/>
          <w:sz w:val="28"/>
          <w:szCs w:val="28"/>
          <w:lang w:val="en-US"/>
        </w:rPr>
        <w:t>Objective</w:t>
      </w:r>
      <w:r w:rsidRPr="00995A3D">
        <w:rPr>
          <w:b/>
          <w:sz w:val="28"/>
          <w:szCs w:val="28"/>
          <w:lang w:val="en-US"/>
        </w:rPr>
        <w:t>.</w:t>
      </w:r>
      <w:proofErr w:type="gramEnd"/>
      <w:r w:rsidRPr="00995A3D">
        <w:rPr>
          <w:sz w:val="28"/>
          <w:szCs w:val="28"/>
          <w:lang w:val="en-US"/>
        </w:rPr>
        <w:t xml:space="preserve"> </w:t>
      </w:r>
      <w:proofErr w:type="gramStart"/>
      <w:r w:rsidRPr="00995A3D">
        <w:rPr>
          <w:sz w:val="28"/>
          <w:szCs w:val="28"/>
          <w:lang w:val="en-US"/>
        </w:rPr>
        <w:t xml:space="preserve">To present the immediate results of the </w:t>
      </w:r>
      <w:proofErr w:type="spellStart"/>
      <w:r w:rsidRPr="00995A3D">
        <w:rPr>
          <w:sz w:val="28"/>
          <w:szCs w:val="28"/>
          <w:lang w:val="en-US"/>
        </w:rPr>
        <w:t>splenectomy</w:t>
      </w:r>
      <w:proofErr w:type="spellEnd"/>
      <w:r w:rsidRPr="00995A3D">
        <w:rPr>
          <w:sz w:val="28"/>
          <w:szCs w:val="28"/>
          <w:lang w:val="en-US"/>
        </w:rPr>
        <w:t xml:space="preserve"> and preferable variants of transfusion therapy performance in patients with malignant non-Hodgkin’s lymphoma</w:t>
      </w:r>
      <w:r>
        <w:rPr>
          <w:sz w:val="28"/>
          <w:szCs w:val="28"/>
          <w:lang w:val="en-US"/>
        </w:rPr>
        <w:t xml:space="preserve"> </w:t>
      </w:r>
      <w:r w:rsidRPr="00995A3D">
        <w:rPr>
          <w:sz w:val="28"/>
          <w:szCs w:val="28"/>
          <w:lang w:val="en-US"/>
        </w:rPr>
        <w:t>(MNHL).</w:t>
      </w:r>
      <w:proofErr w:type="gramEnd"/>
    </w:p>
    <w:p w:rsidR="008054D2" w:rsidRPr="00995A3D" w:rsidRDefault="008054D2" w:rsidP="008054D2">
      <w:pPr>
        <w:spacing w:after="120" w:line="276" w:lineRule="auto"/>
        <w:ind w:firstLine="709"/>
        <w:jc w:val="both"/>
        <w:rPr>
          <w:sz w:val="28"/>
          <w:szCs w:val="28"/>
          <w:lang w:val="en-US"/>
        </w:rPr>
      </w:pPr>
      <w:proofErr w:type="gramStart"/>
      <w:r w:rsidRPr="00995A3D">
        <w:rPr>
          <w:b/>
          <w:sz w:val="28"/>
          <w:szCs w:val="28"/>
          <w:lang w:val="en-US"/>
        </w:rPr>
        <w:t>Materials and methods.</w:t>
      </w:r>
      <w:proofErr w:type="gramEnd"/>
      <w:r w:rsidRPr="00995A3D">
        <w:rPr>
          <w:sz w:val="28"/>
          <w:szCs w:val="28"/>
          <w:lang w:val="en-US"/>
        </w:rPr>
        <w:t xml:space="preserve"> 109 </w:t>
      </w:r>
      <w:proofErr w:type="spellStart"/>
      <w:r w:rsidRPr="00995A3D">
        <w:rPr>
          <w:sz w:val="28"/>
          <w:szCs w:val="28"/>
          <w:lang w:val="en-US"/>
        </w:rPr>
        <w:t>splenectomies</w:t>
      </w:r>
      <w:proofErr w:type="spellEnd"/>
      <w:r w:rsidRPr="00995A3D">
        <w:rPr>
          <w:sz w:val="28"/>
          <w:szCs w:val="28"/>
          <w:lang w:val="en-US"/>
        </w:rPr>
        <w:t xml:space="preserve"> were performed in patients with MNHL at the Department of General and Hematological Surgery of the institute from 1987 to 2020. The surgery was conducted by upper middle </w:t>
      </w:r>
      <w:proofErr w:type="spellStart"/>
      <w:r w:rsidRPr="00995A3D">
        <w:rPr>
          <w:sz w:val="28"/>
          <w:szCs w:val="28"/>
          <w:lang w:val="en-US"/>
        </w:rPr>
        <w:t>laparotomy</w:t>
      </w:r>
      <w:proofErr w:type="spellEnd"/>
      <w:r w:rsidRPr="00995A3D">
        <w:rPr>
          <w:sz w:val="28"/>
          <w:szCs w:val="28"/>
          <w:lang w:val="en-US"/>
        </w:rPr>
        <w:t xml:space="preserve"> under general anesthesia with intubation and, in particular cases, under spinal anesthesia.</w:t>
      </w:r>
    </w:p>
    <w:p w:rsidR="008054D2" w:rsidRPr="00D004BC" w:rsidRDefault="008054D2" w:rsidP="008054D2">
      <w:pPr>
        <w:spacing w:after="120" w:line="276" w:lineRule="auto"/>
        <w:ind w:firstLine="709"/>
        <w:jc w:val="both"/>
        <w:rPr>
          <w:spacing w:val="-4"/>
          <w:sz w:val="28"/>
          <w:szCs w:val="28"/>
          <w:lang w:val="en-US"/>
        </w:rPr>
      </w:pPr>
      <w:proofErr w:type="gramStart"/>
      <w:r w:rsidRPr="00D004BC">
        <w:rPr>
          <w:b/>
          <w:spacing w:val="-4"/>
          <w:sz w:val="28"/>
          <w:szCs w:val="28"/>
          <w:lang w:val="en-US"/>
        </w:rPr>
        <w:t>Results and discussion.</w:t>
      </w:r>
      <w:proofErr w:type="gramEnd"/>
      <w:r w:rsidRPr="00D004BC">
        <w:rPr>
          <w:spacing w:val="-4"/>
          <w:sz w:val="28"/>
          <w:szCs w:val="28"/>
          <w:lang w:val="en-US"/>
        </w:rPr>
        <w:t xml:space="preserve"> The indications for </w:t>
      </w:r>
      <w:proofErr w:type="spellStart"/>
      <w:r w:rsidRPr="00D004BC">
        <w:rPr>
          <w:spacing w:val="-4"/>
          <w:sz w:val="28"/>
          <w:szCs w:val="28"/>
          <w:lang w:val="en-US"/>
        </w:rPr>
        <w:t>splenectomy</w:t>
      </w:r>
      <w:proofErr w:type="spellEnd"/>
      <w:r w:rsidRPr="00D004BC">
        <w:rPr>
          <w:spacing w:val="-4"/>
          <w:sz w:val="28"/>
          <w:szCs w:val="28"/>
          <w:lang w:val="en-US"/>
        </w:rPr>
        <w:t xml:space="preserve"> in patients with MNHL were as follows: massive </w:t>
      </w:r>
      <w:proofErr w:type="spellStart"/>
      <w:r w:rsidRPr="00D004BC">
        <w:rPr>
          <w:spacing w:val="-4"/>
          <w:sz w:val="28"/>
          <w:szCs w:val="28"/>
          <w:lang w:val="en-US"/>
        </w:rPr>
        <w:t>splenomegaly</w:t>
      </w:r>
      <w:proofErr w:type="spellEnd"/>
      <w:r w:rsidRPr="00D004BC">
        <w:rPr>
          <w:spacing w:val="-4"/>
          <w:sz w:val="28"/>
          <w:szCs w:val="28"/>
          <w:lang w:val="en-US"/>
        </w:rPr>
        <w:t xml:space="preserve">, abdominal syndrome, associated </w:t>
      </w:r>
      <w:proofErr w:type="spellStart"/>
      <w:r w:rsidRPr="00D004BC">
        <w:rPr>
          <w:spacing w:val="-4"/>
          <w:sz w:val="28"/>
          <w:szCs w:val="28"/>
          <w:lang w:val="en-US"/>
        </w:rPr>
        <w:t>hemocytopenia</w:t>
      </w:r>
      <w:proofErr w:type="spellEnd"/>
      <w:r w:rsidRPr="00D004BC">
        <w:rPr>
          <w:spacing w:val="-4"/>
          <w:sz w:val="28"/>
          <w:szCs w:val="28"/>
          <w:lang w:val="en-US"/>
        </w:rPr>
        <w:t xml:space="preserve">, inefficacy of </w:t>
      </w:r>
      <w:proofErr w:type="spellStart"/>
      <w:r w:rsidRPr="00D004BC">
        <w:rPr>
          <w:spacing w:val="-4"/>
          <w:sz w:val="28"/>
          <w:szCs w:val="28"/>
          <w:lang w:val="en-US"/>
        </w:rPr>
        <w:t>cytostatic</w:t>
      </w:r>
      <w:proofErr w:type="spellEnd"/>
      <w:r w:rsidRPr="00D004BC">
        <w:rPr>
          <w:spacing w:val="-4"/>
          <w:sz w:val="28"/>
          <w:szCs w:val="28"/>
          <w:lang w:val="en-US"/>
        </w:rPr>
        <w:t xml:space="preserve"> therapy, absence of diagnosis. All patients underwent vaccination against capsular bacteria for prevention of post-</w:t>
      </w:r>
      <w:proofErr w:type="spellStart"/>
      <w:r w:rsidRPr="00D004BC">
        <w:rPr>
          <w:spacing w:val="-4"/>
          <w:sz w:val="28"/>
          <w:szCs w:val="28"/>
          <w:lang w:val="en-US"/>
        </w:rPr>
        <w:t>splenectomy</w:t>
      </w:r>
      <w:proofErr w:type="spellEnd"/>
      <w:r w:rsidRPr="00D004BC">
        <w:rPr>
          <w:spacing w:val="-4"/>
          <w:sz w:val="28"/>
          <w:szCs w:val="28"/>
          <w:lang w:val="en-US"/>
        </w:rPr>
        <w:t xml:space="preserve"> infection in 10-14 days prior to the surgery. In case of anemia, which has been observed in 55 % of patients, the RBC concentrate was applied. All the patients, who received corticosteroid hormones prior to </w:t>
      </w:r>
      <w:proofErr w:type="spellStart"/>
      <w:r w:rsidRPr="00D004BC">
        <w:rPr>
          <w:spacing w:val="-4"/>
          <w:sz w:val="28"/>
          <w:szCs w:val="28"/>
          <w:lang w:val="en-US"/>
        </w:rPr>
        <w:t>splenectomy</w:t>
      </w:r>
      <w:proofErr w:type="spellEnd"/>
      <w:r w:rsidRPr="00D004BC">
        <w:rPr>
          <w:spacing w:val="-4"/>
          <w:sz w:val="28"/>
          <w:szCs w:val="28"/>
          <w:lang w:val="en-US"/>
        </w:rPr>
        <w:t xml:space="preserve">, were administered </w:t>
      </w:r>
      <w:proofErr w:type="spellStart"/>
      <w:r w:rsidRPr="00D004BC">
        <w:rPr>
          <w:spacing w:val="-4"/>
          <w:sz w:val="28"/>
          <w:szCs w:val="28"/>
          <w:lang w:val="en-US"/>
        </w:rPr>
        <w:t>prednisolone</w:t>
      </w:r>
      <w:proofErr w:type="spellEnd"/>
      <w:r w:rsidRPr="00D004BC">
        <w:rPr>
          <w:spacing w:val="-4"/>
          <w:sz w:val="28"/>
          <w:szCs w:val="28"/>
          <w:lang w:val="en-US"/>
        </w:rPr>
        <w:t xml:space="preserve"> and hydrocortisone in the amount of 3 mg/kg of body mass at similar doses in an hour before the surgery for prevention of adrenal insufficiency during the surgery. The patients, who did not receive those medications, were also intramuscularly administered </w:t>
      </w:r>
      <w:proofErr w:type="spellStart"/>
      <w:r w:rsidRPr="00D004BC">
        <w:rPr>
          <w:spacing w:val="-4"/>
          <w:sz w:val="28"/>
          <w:szCs w:val="28"/>
          <w:lang w:val="en-US"/>
        </w:rPr>
        <w:t>prednisolone</w:t>
      </w:r>
      <w:proofErr w:type="spellEnd"/>
      <w:r w:rsidRPr="00D004BC">
        <w:rPr>
          <w:spacing w:val="-4"/>
          <w:sz w:val="28"/>
          <w:szCs w:val="28"/>
          <w:lang w:val="en-US"/>
        </w:rPr>
        <w:t xml:space="preserve"> at a dose of 0.5 mg/kg of body mass in an hour before the surgery for the same aim. The patients with PLT value &lt;150.0×10</w:t>
      </w:r>
      <w:r w:rsidRPr="00D004BC">
        <w:rPr>
          <w:spacing w:val="-4"/>
          <w:sz w:val="28"/>
          <w:szCs w:val="28"/>
          <w:vertAlign w:val="superscript"/>
          <w:lang w:val="en-US"/>
        </w:rPr>
        <w:t>9</w:t>
      </w:r>
      <w:r w:rsidRPr="00D004BC">
        <w:rPr>
          <w:spacing w:val="-4"/>
          <w:sz w:val="28"/>
          <w:szCs w:val="28"/>
          <w:lang w:val="en-US"/>
        </w:rPr>
        <w:t xml:space="preserve">/L were administered 1-2 doses of PLT concentrate immediately before the </w:t>
      </w:r>
      <w:proofErr w:type="spellStart"/>
      <w:r w:rsidRPr="00D004BC">
        <w:rPr>
          <w:spacing w:val="-4"/>
          <w:sz w:val="28"/>
          <w:szCs w:val="28"/>
          <w:lang w:val="en-US"/>
        </w:rPr>
        <w:t>laparotomy</w:t>
      </w:r>
      <w:proofErr w:type="spellEnd"/>
      <w:r w:rsidRPr="00D004BC">
        <w:rPr>
          <w:spacing w:val="-4"/>
          <w:sz w:val="28"/>
          <w:szCs w:val="28"/>
          <w:lang w:val="en-US"/>
        </w:rPr>
        <w:t xml:space="preserve">. M-gradient was found in blood serum of 3 patients </w:t>
      </w:r>
      <w:r w:rsidRPr="00D004BC">
        <w:rPr>
          <w:spacing w:val="-4"/>
          <w:sz w:val="28"/>
          <w:szCs w:val="28"/>
          <w:lang w:val="en-US"/>
        </w:rPr>
        <w:lastRenderedPageBreak/>
        <w:t xml:space="preserve">prior to the surgery. They underwent courses of therapeutic </w:t>
      </w:r>
      <w:proofErr w:type="spellStart"/>
      <w:r w:rsidRPr="00D004BC">
        <w:rPr>
          <w:spacing w:val="-4"/>
          <w:sz w:val="28"/>
          <w:szCs w:val="28"/>
          <w:lang w:val="en-US"/>
        </w:rPr>
        <w:t>plasmapheresis</w:t>
      </w:r>
      <w:proofErr w:type="spellEnd"/>
      <w:r w:rsidRPr="00D004BC">
        <w:rPr>
          <w:spacing w:val="-4"/>
          <w:sz w:val="28"/>
          <w:szCs w:val="28"/>
          <w:lang w:val="en-US"/>
        </w:rPr>
        <w:t xml:space="preserve"> due to the risk of </w:t>
      </w:r>
      <w:proofErr w:type="spellStart"/>
      <w:r w:rsidRPr="00D004BC">
        <w:rPr>
          <w:spacing w:val="-4"/>
          <w:sz w:val="28"/>
          <w:szCs w:val="28"/>
          <w:lang w:val="en-US"/>
        </w:rPr>
        <w:t>intraoperative</w:t>
      </w:r>
      <w:proofErr w:type="spellEnd"/>
      <w:r w:rsidRPr="00D004BC">
        <w:rPr>
          <w:spacing w:val="-4"/>
          <w:sz w:val="28"/>
          <w:szCs w:val="28"/>
          <w:lang w:val="en-US"/>
        </w:rPr>
        <w:t xml:space="preserve"> hemorrhage. 2 patients with </w:t>
      </w:r>
      <w:proofErr w:type="spellStart"/>
      <w:r w:rsidRPr="00D004BC">
        <w:rPr>
          <w:spacing w:val="-4"/>
          <w:sz w:val="28"/>
          <w:szCs w:val="28"/>
          <w:lang w:val="en-US"/>
        </w:rPr>
        <w:t>hyperleukocytosis</w:t>
      </w:r>
      <w:proofErr w:type="spellEnd"/>
      <w:r w:rsidRPr="00D004BC">
        <w:rPr>
          <w:spacing w:val="-4"/>
          <w:sz w:val="28"/>
          <w:szCs w:val="28"/>
          <w:lang w:val="en-US"/>
        </w:rPr>
        <w:t xml:space="preserve"> (WBC &gt;80.0×10</w:t>
      </w:r>
      <w:r w:rsidRPr="00D004BC">
        <w:rPr>
          <w:spacing w:val="-4"/>
          <w:sz w:val="28"/>
          <w:szCs w:val="28"/>
          <w:vertAlign w:val="superscript"/>
          <w:lang w:val="en-US"/>
        </w:rPr>
        <w:t>9</w:t>
      </w:r>
      <w:r w:rsidRPr="00D004BC">
        <w:rPr>
          <w:spacing w:val="-4"/>
          <w:sz w:val="28"/>
          <w:szCs w:val="28"/>
          <w:lang w:val="en-US"/>
        </w:rPr>
        <w:t xml:space="preserve">/L) underwent two courses of </w:t>
      </w:r>
      <w:proofErr w:type="spellStart"/>
      <w:r w:rsidRPr="00D004BC">
        <w:rPr>
          <w:spacing w:val="-4"/>
          <w:sz w:val="28"/>
          <w:szCs w:val="28"/>
          <w:lang w:val="en-US"/>
        </w:rPr>
        <w:t>leukapheresis</w:t>
      </w:r>
      <w:proofErr w:type="spellEnd"/>
      <w:r w:rsidRPr="00D004BC">
        <w:rPr>
          <w:spacing w:val="-4"/>
          <w:sz w:val="28"/>
          <w:szCs w:val="28"/>
          <w:lang w:val="en-US"/>
        </w:rPr>
        <w:t xml:space="preserve">. The patients with concomitant regional portal hypertension and in case of manipulations close to the pancreatic tail were administered </w:t>
      </w:r>
      <w:proofErr w:type="spellStart"/>
      <w:r w:rsidRPr="00D004BC">
        <w:rPr>
          <w:spacing w:val="-4"/>
          <w:sz w:val="28"/>
          <w:szCs w:val="28"/>
          <w:lang w:val="en-US"/>
        </w:rPr>
        <w:t>somatostatin</w:t>
      </w:r>
      <w:proofErr w:type="spellEnd"/>
      <w:r w:rsidRPr="00D004BC">
        <w:rPr>
          <w:spacing w:val="-4"/>
          <w:sz w:val="28"/>
          <w:szCs w:val="28"/>
          <w:lang w:val="en-US"/>
        </w:rPr>
        <w:t xml:space="preserve"> drugs in the course of the </w:t>
      </w:r>
      <w:proofErr w:type="spellStart"/>
      <w:r w:rsidRPr="00D004BC">
        <w:rPr>
          <w:spacing w:val="-4"/>
          <w:sz w:val="28"/>
          <w:szCs w:val="28"/>
          <w:lang w:val="en-US"/>
        </w:rPr>
        <w:t>splenectomy</w:t>
      </w:r>
      <w:proofErr w:type="spellEnd"/>
      <w:r w:rsidRPr="00D004BC">
        <w:rPr>
          <w:spacing w:val="-4"/>
          <w:sz w:val="28"/>
          <w:szCs w:val="28"/>
          <w:lang w:val="en-US"/>
        </w:rPr>
        <w:t xml:space="preserve">. The </w:t>
      </w:r>
      <w:proofErr w:type="spellStart"/>
      <w:r w:rsidRPr="00D004BC">
        <w:rPr>
          <w:spacing w:val="-4"/>
          <w:sz w:val="28"/>
          <w:szCs w:val="28"/>
          <w:lang w:val="en-US"/>
        </w:rPr>
        <w:t>splenectomy</w:t>
      </w:r>
      <w:proofErr w:type="spellEnd"/>
      <w:r w:rsidRPr="00D004BC">
        <w:rPr>
          <w:spacing w:val="-4"/>
          <w:sz w:val="28"/>
          <w:szCs w:val="28"/>
          <w:lang w:val="en-US"/>
        </w:rPr>
        <w:t xml:space="preserve"> proved to be effective in 100 (92 %) of patients with MNHL: the great tumor mass was removed, the abdominal syndrome and concomitant </w:t>
      </w:r>
      <w:proofErr w:type="spellStart"/>
      <w:r w:rsidRPr="00D004BC">
        <w:rPr>
          <w:spacing w:val="-4"/>
          <w:sz w:val="28"/>
          <w:szCs w:val="28"/>
          <w:lang w:val="en-US"/>
        </w:rPr>
        <w:t>hemocytopenia</w:t>
      </w:r>
      <w:proofErr w:type="spellEnd"/>
      <w:r w:rsidRPr="00D004BC">
        <w:rPr>
          <w:spacing w:val="-4"/>
          <w:sz w:val="28"/>
          <w:szCs w:val="28"/>
          <w:lang w:val="en-US"/>
        </w:rPr>
        <w:t xml:space="preserve"> were neutralized, the signs of </w:t>
      </w:r>
      <w:proofErr w:type="spellStart"/>
      <w:r w:rsidRPr="00D004BC">
        <w:rPr>
          <w:spacing w:val="-4"/>
          <w:sz w:val="28"/>
          <w:szCs w:val="28"/>
          <w:lang w:val="en-US"/>
        </w:rPr>
        <w:t>hypersplenism</w:t>
      </w:r>
      <w:proofErr w:type="spellEnd"/>
      <w:r w:rsidRPr="00D004BC">
        <w:rPr>
          <w:spacing w:val="-4"/>
          <w:sz w:val="28"/>
          <w:szCs w:val="28"/>
          <w:lang w:val="en-US"/>
        </w:rPr>
        <w:t xml:space="preserve"> ceased, the </w:t>
      </w:r>
      <w:proofErr w:type="spellStart"/>
      <w:r w:rsidRPr="00D004BC">
        <w:rPr>
          <w:spacing w:val="-4"/>
          <w:sz w:val="28"/>
          <w:szCs w:val="28"/>
          <w:lang w:val="en-US"/>
        </w:rPr>
        <w:t>hemolysis</w:t>
      </w:r>
      <w:proofErr w:type="spellEnd"/>
      <w:r w:rsidRPr="00D004BC">
        <w:rPr>
          <w:spacing w:val="-4"/>
          <w:sz w:val="28"/>
          <w:szCs w:val="28"/>
          <w:lang w:val="en-US"/>
        </w:rPr>
        <w:t xml:space="preserve"> ceased, the </w:t>
      </w:r>
      <w:proofErr w:type="spellStart"/>
      <w:r w:rsidRPr="00D004BC">
        <w:rPr>
          <w:spacing w:val="-4"/>
          <w:sz w:val="28"/>
          <w:szCs w:val="28"/>
          <w:lang w:val="en-US"/>
        </w:rPr>
        <w:t>cytostatic</w:t>
      </w:r>
      <w:proofErr w:type="spellEnd"/>
      <w:r w:rsidRPr="00D004BC">
        <w:rPr>
          <w:spacing w:val="-4"/>
          <w:sz w:val="28"/>
          <w:szCs w:val="28"/>
          <w:lang w:val="en-US"/>
        </w:rPr>
        <w:t xml:space="preserve"> therapy became less necessary or unnecessary, the final diagnosis was established. The most serious postsurgical complications were acute adrenal failure (n=3), postsurgical intra-abdominal hemorrhage (n=2), </w:t>
      </w:r>
      <w:proofErr w:type="spellStart"/>
      <w:r w:rsidRPr="00D004BC">
        <w:rPr>
          <w:spacing w:val="-4"/>
          <w:sz w:val="28"/>
          <w:szCs w:val="28"/>
          <w:lang w:val="en-US"/>
        </w:rPr>
        <w:t>pancreonecrosis</w:t>
      </w:r>
      <w:proofErr w:type="spellEnd"/>
      <w:r w:rsidRPr="00D004BC">
        <w:rPr>
          <w:spacing w:val="-4"/>
          <w:sz w:val="28"/>
          <w:szCs w:val="28"/>
          <w:lang w:val="en-US"/>
        </w:rPr>
        <w:t xml:space="preserve"> (n=6). The postsurgical lethality was 2.7 %.</w:t>
      </w:r>
    </w:p>
    <w:p w:rsidR="008054D2" w:rsidRPr="00D004BC" w:rsidRDefault="008054D2" w:rsidP="008054D2">
      <w:pPr>
        <w:spacing w:after="120" w:line="276" w:lineRule="auto"/>
        <w:ind w:firstLine="709"/>
        <w:jc w:val="both"/>
        <w:rPr>
          <w:spacing w:val="-4"/>
          <w:sz w:val="28"/>
          <w:szCs w:val="28"/>
          <w:lang w:val="en-US"/>
        </w:rPr>
      </w:pPr>
      <w:proofErr w:type="gramStart"/>
      <w:r w:rsidRPr="00D004BC">
        <w:rPr>
          <w:b/>
          <w:spacing w:val="-4"/>
          <w:sz w:val="28"/>
          <w:szCs w:val="28"/>
          <w:lang w:val="en-US"/>
        </w:rPr>
        <w:t>Conclusions.</w:t>
      </w:r>
      <w:proofErr w:type="gramEnd"/>
      <w:r w:rsidRPr="00D004BC">
        <w:rPr>
          <w:spacing w:val="-4"/>
          <w:sz w:val="28"/>
          <w:szCs w:val="28"/>
          <w:lang w:val="en-US"/>
        </w:rPr>
        <w:t xml:space="preserve"> The </w:t>
      </w:r>
      <w:proofErr w:type="spellStart"/>
      <w:r w:rsidRPr="00D004BC">
        <w:rPr>
          <w:spacing w:val="-4"/>
          <w:sz w:val="28"/>
          <w:szCs w:val="28"/>
          <w:lang w:val="en-US"/>
        </w:rPr>
        <w:t>splenectomy</w:t>
      </w:r>
      <w:proofErr w:type="spellEnd"/>
      <w:r w:rsidRPr="00D004BC">
        <w:rPr>
          <w:spacing w:val="-4"/>
          <w:sz w:val="28"/>
          <w:szCs w:val="28"/>
          <w:lang w:val="en-US"/>
        </w:rPr>
        <w:t xml:space="preserve"> proved to be effective in 92 % of patients with MNHL. The infusion therapy is individual for each patient and may include transfusion surgeries if indicated. The main objective of the infusion therapy in patients with MNHL is prevention and elimination of intra- and postsurgical complications.</w:t>
      </w:r>
    </w:p>
    <w:p w:rsidR="008054D2" w:rsidRPr="00704A33" w:rsidRDefault="008054D2" w:rsidP="008054D2">
      <w:pPr>
        <w:spacing w:after="120" w:line="276" w:lineRule="auto"/>
        <w:ind w:firstLine="709"/>
        <w:jc w:val="both"/>
        <w:rPr>
          <w:sz w:val="28"/>
          <w:szCs w:val="28"/>
          <w:lang w:val="en-US"/>
        </w:rPr>
      </w:pPr>
      <w:r w:rsidRPr="00704A33">
        <w:rPr>
          <w:b/>
          <w:sz w:val="28"/>
          <w:szCs w:val="28"/>
          <w:lang w:val="en-US"/>
        </w:rPr>
        <w:t>Key words:</w:t>
      </w:r>
      <w:r w:rsidRPr="00704A33">
        <w:rPr>
          <w:sz w:val="28"/>
          <w:szCs w:val="28"/>
          <w:lang w:val="en-US"/>
        </w:rPr>
        <w:t xml:space="preserve"> m</w:t>
      </w:r>
      <w:r w:rsidRPr="00704A33">
        <w:rPr>
          <w:rStyle w:val="a3"/>
          <w:i w:val="0"/>
          <w:iCs/>
          <w:color w:val="000000"/>
          <w:sz w:val="28"/>
          <w:szCs w:val="28"/>
          <w:lang w:val="en-US"/>
        </w:rPr>
        <w:t>alignant non-Hodgkin’s lymphoma,</w:t>
      </w:r>
      <w:r w:rsidRPr="00704A33">
        <w:rPr>
          <w:color w:val="000000"/>
          <w:sz w:val="28"/>
          <w:szCs w:val="28"/>
          <w:lang w:val="en-US"/>
        </w:rPr>
        <w:t xml:space="preserve"> </w:t>
      </w:r>
      <w:proofErr w:type="spellStart"/>
      <w:r w:rsidRPr="00704A33">
        <w:rPr>
          <w:color w:val="000000"/>
          <w:sz w:val="28"/>
          <w:szCs w:val="28"/>
          <w:lang w:val="en-US"/>
        </w:rPr>
        <w:t>s</w:t>
      </w:r>
      <w:r w:rsidRPr="00704A33">
        <w:rPr>
          <w:sz w:val="28"/>
          <w:szCs w:val="28"/>
          <w:lang w:val="en-US"/>
        </w:rPr>
        <w:t>plenectomy</w:t>
      </w:r>
      <w:proofErr w:type="spellEnd"/>
      <w:r w:rsidRPr="00704A33">
        <w:rPr>
          <w:sz w:val="28"/>
          <w:szCs w:val="28"/>
          <w:lang w:val="en-US"/>
        </w:rPr>
        <w:t xml:space="preserve">, </w:t>
      </w:r>
      <w:proofErr w:type="spellStart"/>
      <w:r w:rsidRPr="00704A33">
        <w:rPr>
          <w:sz w:val="28"/>
          <w:szCs w:val="28"/>
          <w:lang w:val="en-US"/>
        </w:rPr>
        <w:t>hypersplenism</w:t>
      </w:r>
      <w:proofErr w:type="spellEnd"/>
      <w:r w:rsidRPr="00704A33">
        <w:rPr>
          <w:sz w:val="28"/>
          <w:szCs w:val="28"/>
          <w:lang w:val="en-US"/>
        </w:rPr>
        <w:t>.</w:t>
      </w:r>
    </w:p>
    <w:p w:rsidR="008054D2" w:rsidRDefault="008054D2" w:rsidP="008054D2">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8054D2" w:rsidRDefault="00A06D1C"/>
    <w:sectPr w:rsidR="00A06D1C" w:rsidRPr="008054D2"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4D2"/>
    <w:rsid w:val="008054D2"/>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D2"/>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054D2"/>
    <w:rPr>
      <w:i/>
    </w:rPr>
  </w:style>
  <w:style w:type="character" w:styleId="a4">
    <w:name w:val="Hyperlink"/>
    <w:basedOn w:val="a0"/>
    <w:rsid w:val="008054D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4282</Words>
  <Characters>2441</Characters>
  <Application>Microsoft Office Word</Application>
  <DocSecurity>0</DocSecurity>
  <Lines>20</Lines>
  <Paragraphs>13</Paragraphs>
  <ScaleCrop>false</ScaleCrop>
  <Company>diakov.net</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2020-11-09T16:56:00Z</dcterms:created>
  <dcterms:modified xsi:type="dcterms:W3CDTF">2020-11-09T16:57:00Z</dcterms:modified>
</cp:coreProperties>
</file>