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8BD" w:rsidRPr="000F58BD" w:rsidRDefault="000F58BD" w:rsidP="000F58B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</w:pPr>
      <w:r w:rsidRPr="000F58BD">
        <w:rPr>
          <w:rFonts w:ascii="Times New Roman" w:eastAsia="Times New Roman" w:hAnsi="Times New Roman" w:cs="Times New Roman"/>
          <w:b/>
          <w:bCs/>
          <w:color w:val="40464B"/>
          <w:sz w:val="24"/>
          <w:szCs w:val="24"/>
          <w:lang w:eastAsia="ru-RU"/>
        </w:rPr>
        <w:t>ІНФУЗІЙНА ТЕРАПІЯ ЯК ОБОВ'ЯЗКОВИЙ КОМПОНЕНТ В КОМПЛЕКСНІЙ ТЕРАПЇ ХВОРИХ НА ГОСТРИЙ ПАНКРЕАТИТ</w:t>
      </w:r>
    </w:p>
    <w:p w:rsidR="000F58BD" w:rsidRPr="000F58BD" w:rsidRDefault="000F58BD" w:rsidP="000F58BD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</w:pPr>
      <w:proofErr w:type="spellStart"/>
      <w:r w:rsidRPr="000F58BD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Шлапак</w:t>
      </w:r>
      <w:proofErr w:type="spellEnd"/>
      <w:proofErr w:type="gramStart"/>
      <w:r w:rsidRPr="000F58BD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І.</w:t>
      </w:r>
      <w:proofErr w:type="gramEnd"/>
      <w:r w:rsidRPr="000F58BD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П., </w:t>
      </w:r>
      <w:proofErr w:type="spellStart"/>
      <w:r w:rsidRPr="000F58BD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>Міщенко</w:t>
      </w:r>
      <w:proofErr w:type="spellEnd"/>
      <w:r w:rsidRPr="000F58BD">
        <w:rPr>
          <w:rFonts w:ascii="Times New Roman" w:eastAsia="Times New Roman" w:hAnsi="Times New Roman" w:cs="Times New Roman"/>
          <w:i/>
          <w:iCs/>
          <w:color w:val="40464B"/>
          <w:sz w:val="21"/>
          <w:szCs w:val="21"/>
          <w:shd w:val="clear" w:color="auto" w:fill="FFFFFF"/>
          <w:lang w:eastAsia="ru-RU"/>
        </w:rPr>
        <w:t xml:space="preserve"> Д.Л., Титаренко Н.В.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 </w:t>
      </w:r>
    </w:p>
    <w:p w:rsidR="000F58BD" w:rsidRDefault="000F58BD" w:rsidP="000F58BD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0F58BD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</w:t>
      </w:r>
      <w:r w:rsidRPr="000F58BD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val="en-US" w:eastAsia="ru-RU"/>
        </w:rPr>
        <w:t>.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Головні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принципи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лікування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гострого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панкреатиту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включають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адекватне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моніторування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повнення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втрат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proofErr w:type="gram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ідини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корекцію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електролітних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порушень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,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нутрітивну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підтримку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та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запобігання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місце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вим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та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системним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ускладненням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 xml:space="preserve">.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Максимально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раннє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заміщення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втрат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ідини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необхідно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для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стабілізації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серцево-судинної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системи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та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запобігання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подальших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ішемічних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пошкоджень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органів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шлун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ково-кишкового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тракту.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proofErr w:type="spellStart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Ключові</w:t>
      </w:r>
      <w:proofErr w:type="spellEnd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слова: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гострий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панкреатит,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рання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</w:t>
      </w:r>
      <w:proofErr w:type="gram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ідинна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ресусцитация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Резюме.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Основные принципы при лечении остро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 xml:space="preserve">го панкреатита включают адекватное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мониторирование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, возмещение потерь жидкости, коррек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цию электролитных нарушений, питательную поддержку и предотвращение местных и систем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ных осложнений. Максимальное раннее возмеще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ние потерь жидкости необходимо для стабилиза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 xml:space="preserve">ции </w:t>
      </w:r>
      <w:proofErr w:type="gram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сердечно-сосудистой</w:t>
      </w:r>
      <w:proofErr w:type="gram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системы и предотвра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softHyphen/>
        <w:t>щения дальнейших ишемических повреждений органов желудочно-кишечного тракта.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</w:p>
    <w:p w:rsidR="000F58BD" w:rsidRDefault="000F58BD" w:rsidP="000F58BD">
      <w:pPr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</w:pPr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Ключевые слова: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острый панкреатит, </w:t>
      </w:r>
      <w:proofErr w:type="gram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ранняя</w:t>
      </w:r>
      <w:proofErr w:type="gram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жидкостная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ресусцитация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INFUSION IS AN INDISPENSABLE PART FOR THE THERAPY OF PATIENTS WITH ACUTE PANCREATITIS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eastAsia="ru-RU"/>
        </w:rPr>
        <w:br/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 I.P.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Shlapak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D.L.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Mishenko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N.V.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Titarenko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</w:p>
    <w:p w:rsidR="00823B87" w:rsidRDefault="000F58BD" w:rsidP="000F58BD">
      <w:proofErr w:type="spellStart"/>
      <w:r w:rsidRPr="000F58BD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Summary</w:t>
      </w:r>
      <w:proofErr w:type="spellEnd"/>
      <w:r w:rsidRPr="000F58BD">
        <w:rPr>
          <w:rFonts w:ascii="Times New Roman" w:eastAsia="Times New Roman" w:hAnsi="Times New Roman" w:cs="Times New Roman"/>
          <w:b/>
          <w:color w:val="40464B"/>
          <w:sz w:val="21"/>
          <w:szCs w:val="21"/>
          <w:shd w:val="clear" w:color="auto" w:fill="FFFFFF"/>
          <w:lang w:eastAsia="ru-RU"/>
        </w:rPr>
        <w:t>.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t>The basic principles of the initial manage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  <w:t>ment of acute pancreatitis are adequate monitoring of vital signs, fluid replacement, correction of any elec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  <w:t>trolyte imbalance, nutritional support, and the pre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val="en-US" w:eastAsia="ru-RU"/>
        </w:rPr>
        <w:softHyphen/>
        <w:t>vention of local and systemic complications. Maximum fluid replacement is needed to stabilize the cardiovascular system and to prevent further ischemia of abdominal organs. 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bookmarkStart w:id="0" w:name="_GoBack"/>
      <w:bookmarkEnd w:id="0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lang w:val="en-US" w:eastAsia="ru-RU"/>
        </w:rPr>
        <w:br/>
      </w:r>
      <w:proofErr w:type="spellStart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Key</w:t>
      </w:r>
      <w:proofErr w:type="spellEnd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words</w:t>
      </w:r>
      <w:proofErr w:type="spellEnd"/>
      <w:r w:rsidRPr="000F58BD">
        <w:rPr>
          <w:rFonts w:ascii="Times New Roman" w:eastAsia="Times New Roman" w:hAnsi="Times New Roman" w:cs="Times New Roman"/>
          <w:i/>
          <w:color w:val="40464B"/>
          <w:sz w:val="21"/>
          <w:szCs w:val="21"/>
          <w:shd w:val="clear" w:color="auto" w:fill="FFFFFF"/>
          <w:lang w:eastAsia="ru-RU"/>
        </w:rPr>
        <w:t>:</w:t>
      </w:r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acute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pancreatitis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,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early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fluid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 xml:space="preserve"> </w:t>
      </w:r>
      <w:proofErr w:type="spellStart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resuscitation</w:t>
      </w:r>
      <w:proofErr w:type="spellEnd"/>
      <w:r w:rsidRPr="000F58BD">
        <w:rPr>
          <w:rFonts w:ascii="Times New Roman" w:eastAsia="Times New Roman" w:hAnsi="Times New Roman" w:cs="Times New Roman"/>
          <w:color w:val="40464B"/>
          <w:sz w:val="21"/>
          <w:szCs w:val="21"/>
          <w:shd w:val="clear" w:color="auto" w:fill="FFFFFF"/>
          <w:lang w:eastAsia="ru-RU"/>
        </w:rPr>
        <w:t>.</w:t>
      </w:r>
    </w:p>
    <w:sectPr w:rsidR="0082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8BD"/>
    <w:rsid w:val="000F58BD"/>
    <w:rsid w:val="005D60FF"/>
    <w:rsid w:val="00B37FD1"/>
    <w:rsid w:val="00EC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Андреєва Світлана Володимирівна</dc:creator>
  <cp:lastModifiedBy>Андреєва Світлана Володимирівна</cp:lastModifiedBy>
  <cp:revision>1</cp:revision>
  <dcterms:created xsi:type="dcterms:W3CDTF">2016-09-28T12:17:00Z</dcterms:created>
  <dcterms:modified xsi:type="dcterms:W3CDTF">2016-09-28T12:18:00Z</dcterms:modified>
</cp:coreProperties>
</file>