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29A" w:rsidRPr="00E86C25" w:rsidRDefault="0077529A" w:rsidP="0077529A">
      <w:pPr>
        <w:spacing w:after="120" w:line="276" w:lineRule="auto"/>
        <w:ind w:firstLine="0"/>
        <w:jc w:val="both"/>
        <w:rPr>
          <w:b/>
          <w:bCs/>
          <w:sz w:val="32"/>
          <w:szCs w:val="28"/>
        </w:rPr>
      </w:pPr>
      <w:r w:rsidRPr="00E86C25">
        <w:rPr>
          <w:b/>
          <w:bCs/>
          <w:sz w:val="32"/>
          <w:szCs w:val="28"/>
        </w:rPr>
        <w:t xml:space="preserve">Оцінка ризику </w:t>
      </w:r>
      <w:proofErr w:type="spellStart"/>
      <w:r w:rsidRPr="00E86C25">
        <w:rPr>
          <w:b/>
          <w:bCs/>
          <w:sz w:val="32"/>
          <w:szCs w:val="28"/>
        </w:rPr>
        <w:t>кардіальних</w:t>
      </w:r>
      <w:proofErr w:type="spellEnd"/>
      <w:r w:rsidRPr="00E86C25">
        <w:rPr>
          <w:b/>
          <w:bCs/>
          <w:sz w:val="32"/>
          <w:szCs w:val="28"/>
        </w:rPr>
        <w:t xml:space="preserve"> ускладнень у пацієнтів із супутньою ішемічною хворобою серця при використанні різних режимів </w:t>
      </w:r>
      <w:proofErr w:type="spellStart"/>
      <w:r w:rsidRPr="00E86C25">
        <w:rPr>
          <w:b/>
          <w:bCs/>
          <w:sz w:val="32"/>
          <w:szCs w:val="28"/>
        </w:rPr>
        <w:t>інтраопераційної</w:t>
      </w:r>
      <w:proofErr w:type="spellEnd"/>
      <w:r w:rsidRPr="00E86C25">
        <w:rPr>
          <w:b/>
          <w:bCs/>
          <w:sz w:val="32"/>
          <w:szCs w:val="28"/>
        </w:rPr>
        <w:t xml:space="preserve"> </w:t>
      </w:r>
      <w:proofErr w:type="spellStart"/>
      <w:r w:rsidRPr="00E86C25">
        <w:rPr>
          <w:b/>
          <w:bCs/>
          <w:sz w:val="32"/>
          <w:szCs w:val="28"/>
        </w:rPr>
        <w:t>інфузійної</w:t>
      </w:r>
      <w:proofErr w:type="spellEnd"/>
      <w:r w:rsidRPr="00E86C25">
        <w:rPr>
          <w:b/>
          <w:bCs/>
          <w:sz w:val="32"/>
          <w:szCs w:val="28"/>
        </w:rPr>
        <w:t xml:space="preserve"> терапії</w:t>
      </w:r>
    </w:p>
    <w:p w:rsidR="0077529A" w:rsidRPr="00E86C25" w:rsidRDefault="0077529A" w:rsidP="0077529A">
      <w:pPr>
        <w:spacing w:after="120" w:line="276" w:lineRule="auto"/>
        <w:ind w:firstLine="0"/>
        <w:jc w:val="both"/>
        <w:rPr>
          <w:b/>
          <w:bCs/>
          <w:sz w:val="26"/>
          <w:szCs w:val="26"/>
        </w:rPr>
      </w:pPr>
      <w:r w:rsidRPr="00E86C25">
        <w:rPr>
          <w:b/>
          <w:bCs/>
          <w:sz w:val="26"/>
          <w:szCs w:val="26"/>
        </w:rPr>
        <w:t>Морозова Я.В.</w:t>
      </w:r>
    </w:p>
    <w:p w:rsidR="0077529A" w:rsidRPr="00E86C25" w:rsidRDefault="0077529A" w:rsidP="0077529A">
      <w:pPr>
        <w:spacing w:after="120" w:line="276" w:lineRule="auto"/>
        <w:ind w:firstLine="0"/>
        <w:jc w:val="both"/>
        <w:rPr>
          <w:sz w:val="26"/>
          <w:szCs w:val="26"/>
        </w:rPr>
      </w:pPr>
      <w:r w:rsidRPr="00E86C25">
        <w:rPr>
          <w:sz w:val="26"/>
          <w:szCs w:val="26"/>
        </w:rPr>
        <w:t>Харківська медична академія післядипломної освіти, м. Харків, Україна</w:t>
      </w:r>
    </w:p>
    <w:p w:rsidR="0077529A" w:rsidRPr="00840365" w:rsidRDefault="0077529A" w:rsidP="0077529A">
      <w:pPr>
        <w:pStyle w:val="a3"/>
        <w:spacing w:before="0" w:beforeAutospacing="0" w:after="120" w:afterAutospacing="0" w:line="276" w:lineRule="auto"/>
        <w:ind w:firstLine="709"/>
        <w:jc w:val="both"/>
        <w:rPr>
          <w:sz w:val="28"/>
          <w:szCs w:val="28"/>
          <w:lang w:val="uk-UA"/>
        </w:rPr>
      </w:pPr>
      <w:r w:rsidRPr="00840365">
        <w:rPr>
          <w:b/>
          <w:bCs/>
          <w:sz w:val="28"/>
          <w:szCs w:val="28"/>
          <w:lang w:val="uk-UA"/>
        </w:rPr>
        <w:t>Мета.</w:t>
      </w:r>
      <w:r w:rsidRPr="00F32375">
        <w:rPr>
          <w:bCs/>
          <w:sz w:val="28"/>
          <w:szCs w:val="28"/>
          <w:lang w:val="uk-UA"/>
        </w:rPr>
        <w:t xml:space="preserve"> </w:t>
      </w:r>
      <w:r w:rsidRPr="00840365">
        <w:rPr>
          <w:sz w:val="28"/>
          <w:szCs w:val="28"/>
          <w:lang w:val="uk-UA"/>
        </w:rPr>
        <w:t xml:space="preserve">Дослідити частоту післяопераційних </w:t>
      </w:r>
      <w:proofErr w:type="spellStart"/>
      <w:r w:rsidRPr="00840365">
        <w:rPr>
          <w:sz w:val="28"/>
          <w:szCs w:val="28"/>
          <w:lang w:val="uk-UA"/>
        </w:rPr>
        <w:t>кардіальних</w:t>
      </w:r>
      <w:proofErr w:type="spellEnd"/>
      <w:r w:rsidRPr="00840365">
        <w:rPr>
          <w:sz w:val="28"/>
          <w:szCs w:val="28"/>
          <w:lang w:val="uk-UA"/>
        </w:rPr>
        <w:t xml:space="preserve"> ускладнень п</w:t>
      </w:r>
      <w:r>
        <w:rPr>
          <w:sz w:val="28"/>
          <w:szCs w:val="28"/>
          <w:lang w:val="uk-UA"/>
        </w:rPr>
        <w:t>ід час</w:t>
      </w:r>
      <w:r w:rsidRPr="00840365">
        <w:rPr>
          <w:sz w:val="28"/>
          <w:szCs w:val="28"/>
          <w:lang w:val="uk-UA"/>
        </w:rPr>
        <w:t xml:space="preserve"> виконанн</w:t>
      </w:r>
      <w:r>
        <w:rPr>
          <w:sz w:val="28"/>
          <w:szCs w:val="28"/>
          <w:lang w:val="uk-UA"/>
        </w:rPr>
        <w:t>я</w:t>
      </w:r>
      <w:r w:rsidRPr="00840365">
        <w:rPr>
          <w:sz w:val="28"/>
          <w:szCs w:val="28"/>
          <w:lang w:val="uk-UA"/>
        </w:rPr>
        <w:t xml:space="preserve"> розширених оперативних втручань </w:t>
      </w:r>
      <w:r>
        <w:rPr>
          <w:sz w:val="28"/>
          <w:szCs w:val="28"/>
          <w:lang w:val="uk-UA"/>
        </w:rPr>
        <w:t>і</w:t>
      </w:r>
      <w:r w:rsidRPr="00840365">
        <w:rPr>
          <w:sz w:val="28"/>
          <w:szCs w:val="28"/>
          <w:lang w:val="uk-UA"/>
        </w:rPr>
        <w:t xml:space="preserve">з приводу </w:t>
      </w:r>
      <w:proofErr w:type="spellStart"/>
      <w:r w:rsidRPr="00840365">
        <w:rPr>
          <w:sz w:val="28"/>
          <w:szCs w:val="28"/>
          <w:lang w:val="uk-UA"/>
        </w:rPr>
        <w:t>онкопроктологічних</w:t>
      </w:r>
      <w:proofErr w:type="spellEnd"/>
      <w:r w:rsidRPr="00840365">
        <w:rPr>
          <w:sz w:val="28"/>
          <w:szCs w:val="28"/>
          <w:lang w:val="uk-UA"/>
        </w:rPr>
        <w:t xml:space="preserve"> захворювань у пацієнтів </w:t>
      </w:r>
      <w:r>
        <w:rPr>
          <w:sz w:val="28"/>
          <w:szCs w:val="28"/>
          <w:lang w:val="uk-UA"/>
        </w:rPr>
        <w:t>і</w:t>
      </w:r>
      <w:r w:rsidRPr="00840365">
        <w:rPr>
          <w:sz w:val="28"/>
          <w:szCs w:val="28"/>
          <w:lang w:val="uk-UA"/>
        </w:rPr>
        <w:t xml:space="preserve">з супутньою ішемічною хворобою серця </w:t>
      </w:r>
      <w:r>
        <w:rPr>
          <w:sz w:val="28"/>
          <w:szCs w:val="28"/>
          <w:lang w:val="uk-UA"/>
        </w:rPr>
        <w:t>(ІХС) у разі</w:t>
      </w:r>
      <w:r w:rsidRPr="00840365">
        <w:rPr>
          <w:sz w:val="28"/>
          <w:szCs w:val="28"/>
          <w:lang w:val="uk-UA"/>
        </w:rPr>
        <w:t xml:space="preserve"> використанн</w:t>
      </w:r>
      <w:r>
        <w:rPr>
          <w:sz w:val="28"/>
          <w:szCs w:val="28"/>
          <w:lang w:val="uk-UA"/>
        </w:rPr>
        <w:t>я</w:t>
      </w:r>
      <w:r w:rsidRPr="00840365">
        <w:rPr>
          <w:sz w:val="28"/>
          <w:szCs w:val="28"/>
          <w:lang w:val="uk-UA"/>
        </w:rPr>
        <w:t xml:space="preserve"> двох різних режимів </w:t>
      </w:r>
      <w:proofErr w:type="spellStart"/>
      <w:r w:rsidRPr="00840365">
        <w:rPr>
          <w:sz w:val="28"/>
          <w:szCs w:val="28"/>
          <w:lang w:val="uk-UA"/>
        </w:rPr>
        <w:t>інтраопераційної</w:t>
      </w:r>
      <w:proofErr w:type="spellEnd"/>
      <w:r w:rsidRPr="00840365">
        <w:rPr>
          <w:sz w:val="28"/>
          <w:szCs w:val="28"/>
          <w:lang w:val="uk-UA"/>
        </w:rPr>
        <w:t xml:space="preserve"> </w:t>
      </w:r>
      <w:proofErr w:type="spellStart"/>
      <w:r w:rsidRPr="00840365">
        <w:rPr>
          <w:sz w:val="28"/>
          <w:szCs w:val="28"/>
          <w:lang w:val="uk-UA"/>
        </w:rPr>
        <w:t>інфузійної</w:t>
      </w:r>
      <w:proofErr w:type="spellEnd"/>
      <w:r w:rsidRPr="00840365">
        <w:rPr>
          <w:sz w:val="28"/>
          <w:szCs w:val="28"/>
          <w:lang w:val="uk-UA"/>
        </w:rPr>
        <w:t xml:space="preserve"> терапії.</w:t>
      </w:r>
    </w:p>
    <w:p w:rsidR="0077529A" w:rsidRPr="00840365" w:rsidRDefault="0077529A" w:rsidP="0077529A">
      <w:pPr>
        <w:pStyle w:val="a3"/>
        <w:spacing w:before="0" w:beforeAutospacing="0" w:after="120" w:afterAutospacing="0" w:line="276" w:lineRule="auto"/>
        <w:ind w:firstLine="709"/>
        <w:jc w:val="both"/>
        <w:rPr>
          <w:sz w:val="28"/>
          <w:szCs w:val="28"/>
          <w:lang w:val="uk-UA"/>
        </w:rPr>
      </w:pPr>
      <w:r w:rsidRPr="00840365">
        <w:rPr>
          <w:b/>
          <w:bCs/>
          <w:sz w:val="28"/>
          <w:szCs w:val="28"/>
          <w:lang w:val="uk-UA"/>
        </w:rPr>
        <w:t xml:space="preserve">Матеріали </w:t>
      </w:r>
      <w:r>
        <w:rPr>
          <w:b/>
          <w:bCs/>
          <w:sz w:val="28"/>
          <w:szCs w:val="28"/>
          <w:lang w:val="uk-UA"/>
        </w:rPr>
        <w:t>та</w:t>
      </w:r>
      <w:r w:rsidRPr="00840365">
        <w:rPr>
          <w:b/>
          <w:bCs/>
          <w:sz w:val="28"/>
          <w:szCs w:val="28"/>
          <w:lang w:val="uk-UA"/>
        </w:rPr>
        <w:t xml:space="preserve"> методи.</w:t>
      </w:r>
      <w:r w:rsidRPr="00F32375">
        <w:rPr>
          <w:bCs/>
          <w:sz w:val="28"/>
          <w:szCs w:val="28"/>
          <w:lang w:val="uk-UA"/>
        </w:rPr>
        <w:t xml:space="preserve"> </w:t>
      </w:r>
      <w:r>
        <w:rPr>
          <w:bCs/>
          <w:sz w:val="28"/>
          <w:szCs w:val="28"/>
          <w:lang w:val="uk-UA"/>
        </w:rPr>
        <w:t>У</w:t>
      </w:r>
      <w:r w:rsidRPr="00840365">
        <w:rPr>
          <w:sz w:val="28"/>
          <w:szCs w:val="28"/>
          <w:lang w:val="uk-UA"/>
        </w:rPr>
        <w:t xml:space="preserve"> дослідженні </w:t>
      </w:r>
      <w:r>
        <w:rPr>
          <w:sz w:val="28"/>
          <w:szCs w:val="28"/>
          <w:lang w:val="uk-UA"/>
        </w:rPr>
        <w:t>взяли</w:t>
      </w:r>
      <w:r w:rsidRPr="00840365">
        <w:rPr>
          <w:sz w:val="28"/>
          <w:szCs w:val="28"/>
          <w:lang w:val="uk-UA"/>
        </w:rPr>
        <w:t xml:space="preserve"> участь 89 пацієнтів, яким бул</w:t>
      </w:r>
      <w:r>
        <w:rPr>
          <w:sz w:val="28"/>
          <w:szCs w:val="28"/>
          <w:lang w:val="uk-UA"/>
        </w:rPr>
        <w:t>о</w:t>
      </w:r>
      <w:r w:rsidRPr="00840365">
        <w:rPr>
          <w:sz w:val="28"/>
          <w:szCs w:val="28"/>
          <w:lang w:val="uk-UA"/>
        </w:rPr>
        <w:t xml:space="preserve"> виконан</w:t>
      </w:r>
      <w:r>
        <w:rPr>
          <w:sz w:val="28"/>
          <w:szCs w:val="28"/>
          <w:lang w:val="uk-UA"/>
        </w:rPr>
        <w:t>о</w:t>
      </w:r>
      <w:r w:rsidRPr="00840365">
        <w:rPr>
          <w:sz w:val="28"/>
          <w:szCs w:val="28"/>
          <w:lang w:val="uk-UA"/>
        </w:rPr>
        <w:t xml:space="preserve"> розширені оперативні втручання </w:t>
      </w:r>
      <w:r>
        <w:rPr>
          <w:sz w:val="28"/>
          <w:szCs w:val="28"/>
          <w:lang w:val="uk-UA"/>
        </w:rPr>
        <w:t>із</w:t>
      </w:r>
      <w:r w:rsidRPr="00840365">
        <w:rPr>
          <w:sz w:val="28"/>
          <w:szCs w:val="28"/>
          <w:lang w:val="uk-UA"/>
        </w:rPr>
        <w:t xml:space="preserve"> загально</w:t>
      </w:r>
      <w:r>
        <w:rPr>
          <w:sz w:val="28"/>
          <w:szCs w:val="28"/>
          <w:lang w:val="uk-UA"/>
        </w:rPr>
        <w:t>ю</w:t>
      </w:r>
      <w:r w:rsidRPr="00840365">
        <w:rPr>
          <w:sz w:val="28"/>
          <w:szCs w:val="28"/>
          <w:lang w:val="uk-UA"/>
        </w:rPr>
        <w:t xml:space="preserve"> анестезі</w:t>
      </w:r>
      <w:r>
        <w:rPr>
          <w:sz w:val="28"/>
          <w:szCs w:val="28"/>
          <w:lang w:val="uk-UA"/>
        </w:rPr>
        <w:t>єю</w:t>
      </w:r>
      <w:r w:rsidRPr="00840365">
        <w:rPr>
          <w:sz w:val="28"/>
          <w:szCs w:val="28"/>
          <w:lang w:val="uk-UA"/>
        </w:rPr>
        <w:t xml:space="preserve">. Пацієнтів </w:t>
      </w:r>
      <w:r>
        <w:rPr>
          <w:sz w:val="28"/>
          <w:szCs w:val="28"/>
          <w:lang w:val="uk-UA"/>
        </w:rPr>
        <w:t xml:space="preserve">розподілили </w:t>
      </w:r>
      <w:r w:rsidRPr="00840365">
        <w:rPr>
          <w:sz w:val="28"/>
          <w:szCs w:val="28"/>
          <w:lang w:val="uk-UA"/>
        </w:rPr>
        <w:t xml:space="preserve">на дві групи залежно від обраної тактики </w:t>
      </w:r>
      <w:proofErr w:type="spellStart"/>
      <w:r w:rsidRPr="00840365">
        <w:rPr>
          <w:sz w:val="28"/>
          <w:szCs w:val="28"/>
          <w:lang w:val="uk-UA"/>
        </w:rPr>
        <w:t>інтраопераційно</w:t>
      </w:r>
      <w:r>
        <w:rPr>
          <w:sz w:val="28"/>
          <w:szCs w:val="28"/>
          <w:lang w:val="uk-UA"/>
        </w:rPr>
        <w:t>ї</w:t>
      </w:r>
      <w:proofErr w:type="spellEnd"/>
      <w:r w:rsidRPr="00840365">
        <w:rPr>
          <w:sz w:val="28"/>
          <w:szCs w:val="28"/>
          <w:lang w:val="uk-UA"/>
        </w:rPr>
        <w:t xml:space="preserve"> </w:t>
      </w:r>
      <w:proofErr w:type="spellStart"/>
      <w:r w:rsidRPr="00840365">
        <w:rPr>
          <w:sz w:val="28"/>
          <w:szCs w:val="28"/>
          <w:lang w:val="uk-UA"/>
        </w:rPr>
        <w:t>інфузійної</w:t>
      </w:r>
      <w:proofErr w:type="spellEnd"/>
      <w:r w:rsidRPr="00840365">
        <w:rPr>
          <w:sz w:val="28"/>
          <w:szCs w:val="28"/>
          <w:lang w:val="uk-UA"/>
        </w:rPr>
        <w:t xml:space="preserve"> терапі</w:t>
      </w:r>
      <w:r>
        <w:rPr>
          <w:sz w:val="28"/>
          <w:szCs w:val="28"/>
          <w:lang w:val="uk-UA"/>
        </w:rPr>
        <w:t>ї</w:t>
      </w:r>
      <w:r w:rsidRPr="00840365">
        <w:rPr>
          <w:sz w:val="28"/>
          <w:szCs w:val="28"/>
          <w:lang w:val="uk-UA"/>
        </w:rPr>
        <w:t xml:space="preserve">: перша </w:t>
      </w:r>
      <w:r>
        <w:rPr>
          <w:sz w:val="28"/>
          <w:szCs w:val="28"/>
          <w:lang w:val="uk-UA"/>
        </w:rPr>
        <w:t>(</w:t>
      </w:r>
      <w:r>
        <w:rPr>
          <w:sz w:val="28"/>
          <w:szCs w:val="28"/>
          <w:lang w:val="en-US"/>
        </w:rPr>
        <w:t>n</w:t>
      </w:r>
      <w:r w:rsidRPr="007F2E95">
        <w:rPr>
          <w:sz w:val="28"/>
          <w:szCs w:val="28"/>
          <w:lang w:val="uk-UA"/>
        </w:rPr>
        <w:t>=45</w:t>
      </w:r>
      <w:r>
        <w:rPr>
          <w:sz w:val="28"/>
          <w:szCs w:val="28"/>
          <w:lang w:val="uk-UA"/>
        </w:rPr>
        <w:t xml:space="preserve">) – </w:t>
      </w:r>
      <w:r w:rsidRPr="00840365">
        <w:rPr>
          <w:sz w:val="28"/>
          <w:szCs w:val="28"/>
          <w:lang w:val="uk-UA"/>
        </w:rPr>
        <w:t xml:space="preserve">з </w:t>
      </w:r>
      <w:proofErr w:type="spellStart"/>
      <w:r w:rsidRPr="00840365">
        <w:rPr>
          <w:sz w:val="28"/>
          <w:szCs w:val="28"/>
          <w:lang w:val="uk-UA"/>
        </w:rPr>
        <w:t>рестриктивним</w:t>
      </w:r>
      <w:proofErr w:type="spellEnd"/>
      <w:r w:rsidRPr="00840365">
        <w:rPr>
          <w:sz w:val="28"/>
          <w:szCs w:val="28"/>
          <w:lang w:val="uk-UA"/>
        </w:rPr>
        <w:t xml:space="preserve"> режимом (7,0</w:t>
      </w:r>
      <w:r w:rsidRPr="00840365">
        <w:rPr>
          <w:sz w:val="28"/>
          <w:szCs w:val="28"/>
          <w:shd w:val="clear" w:color="auto" w:fill="FFFFFF"/>
          <w:lang w:val="uk-UA"/>
        </w:rPr>
        <w:t>±0,2</w:t>
      </w:r>
      <w:r>
        <w:rPr>
          <w:sz w:val="28"/>
          <w:szCs w:val="28"/>
          <w:shd w:val="clear" w:color="auto" w:fill="FFFFFF"/>
          <w:lang w:val="uk-UA"/>
        </w:rPr>
        <w:t xml:space="preserve"> </w:t>
      </w:r>
      <w:proofErr w:type="spellStart"/>
      <w:r w:rsidRPr="00840365">
        <w:rPr>
          <w:sz w:val="28"/>
          <w:szCs w:val="28"/>
          <w:shd w:val="clear" w:color="auto" w:fill="FFFFFF"/>
          <w:lang w:val="uk-UA"/>
        </w:rPr>
        <w:t>мл</w:t>
      </w:r>
      <w:proofErr w:type="spellEnd"/>
      <w:r w:rsidRPr="00840365">
        <w:rPr>
          <w:sz w:val="28"/>
          <w:szCs w:val="28"/>
          <w:shd w:val="clear" w:color="auto" w:fill="FFFFFF"/>
          <w:lang w:val="uk-UA"/>
        </w:rPr>
        <w:t>/кг/</w:t>
      </w:r>
      <w:proofErr w:type="spellStart"/>
      <w:r>
        <w:rPr>
          <w:sz w:val="28"/>
          <w:szCs w:val="28"/>
          <w:shd w:val="clear" w:color="auto" w:fill="FFFFFF"/>
          <w:lang w:val="uk-UA"/>
        </w:rPr>
        <w:t>год</w:t>
      </w:r>
      <w:proofErr w:type="spellEnd"/>
      <w:r w:rsidRPr="00840365">
        <w:rPr>
          <w:sz w:val="28"/>
          <w:szCs w:val="28"/>
          <w:lang w:val="uk-UA"/>
        </w:rPr>
        <w:t xml:space="preserve">), друга </w:t>
      </w:r>
      <w:r>
        <w:rPr>
          <w:sz w:val="28"/>
          <w:szCs w:val="28"/>
          <w:lang w:val="uk-UA"/>
        </w:rPr>
        <w:t>(</w:t>
      </w:r>
      <w:r>
        <w:rPr>
          <w:sz w:val="28"/>
          <w:szCs w:val="28"/>
          <w:lang w:val="en-US"/>
        </w:rPr>
        <w:t>n</w:t>
      </w:r>
      <w:r w:rsidRPr="007F2E95">
        <w:rPr>
          <w:sz w:val="28"/>
          <w:szCs w:val="28"/>
          <w:lang w:val="uk-UA"/>
        </w:rPr>
        <w:t>=44</w:t>
      </w:r>
      <w:r>
        <w:rPr>
          <w:sz w:val="28"/>
          <w:szCs w:val="28"/>
          <w:lang w:val="uk-UA"/>
        </w:rPr>
        <w:t xml:space="preserve">) </w:t>
      </w:r>
      <w:r w:rsidRPr="00840365">
        <w:rPr>
          <w:sz w:val="28"/>
          <w:szCs w:val="28"/>
          <w:lang w:val="uk-UA"/>
        </w:rPr>
        <w:t>– з ліберальним (13,9</w:t>
      </w:r>
      <w:r w:rsidRPr="00840365">
        <w:rPr>
          <w:sz w:val="28"/>
          <w:szCs w:val="28"/>
          <w:shd w:val="clear" w:color="auto" w:fill="FFFFFF"/>
          <w:lang w:val="uk-UA"/>
        </w:rPr>
        <w:t>±0,6</w:t>
      </w:r>
      <w:r>
        <w:rPr>
          <w:sz w:val="28"/>
          <w:szCs w:val="28"/>
          <w:shd w:val="clear" w:color="auto" w:fill="FFFFFF"/>
          <w:lang w:val="uk-UA"/>
        </w:rPr>
        <w:t xml:space="preserve"> </w:t>
      </w:r>
      <w:proofErr w:type="spellStart"/>
      <w:r w:rsidRPr="00840365">
        <w:rPr>
          <w:sz w:val="28"/>
          <w:szCs w:val="28"/>
          <w:shd w:val="clear" w:color="auto" w:fill="FFFFFF"/>
          <w:lang w:val="uk-UA"/>
        </w:rPr>
        <w:t>мл</w:t>
      </w:r>
      <w:proofErr w:type="spellEnd"/>
      <w:r w:rsidRPr="00840365">
        <w:rPr>
          <w:sz w:val="28"/>
          <w:szCs w:val="28"/>
          <w:shd w:val="clear" w:color="auto" w:fill="FFFFFF"/>
          <w:lang w:val="uk-UA"/>
        </w:rPr>
        <w:t>/кг/</w:t>
      </w:r>
      <w:proofErr w:type="spellStart"/>
      <w:r>
        <w:rPr>
          <w:sz w:val="28"/>
          <w:szCs w:val="28"/>
          <w:shd w:val="clear" w:color="auto" w:fill="FFFFFF"/>
          <w:lang w:val="uk-UA"/>
        </w:rPr>
        <w:t>год</w:t>
      </w:r>
      <w:proofErr w:type="spellEnd"/>
      <w:r w:rsidRPr="00840365">
        <w:rPr>
          <w:sz w:val="28"/>
          <w:szCs w:val="28"/>
          <w:shd w:val="clear" w:color="auto" w:fill="FFFFFF"/>
          <w:lang w:val="uk-UA"/>
        </w:rPr>
        <w:t>). Групи пацієнтів не мали відмінностей за антропометричними даними, обсягами оперативного втручання, анестезіологічн</w:t>
      </w:r>
      <w:r>
        <w:rPr>
          <w:sz w:val="28"/>
          <w:szCs w:val="28"/>
          <w:shd w:val="clear" w:color="auto" w:fill="FFFFFF"/>
          <w:lang w:val="uk-UA"/>
        </w:rPr>
        <w:t>им</w:t>
      </w:r>
      <w:r w:rsidRPr="00840365">
        <w:rPr>
          <w:sz w:val="28"/>
          <w:szCs w:val="28"/>
          <w:shd w:val="clear" w:color="auto" w:fill="FFFFFF"/>
          <w:lang w:val="uk-UA"/>
        </w:rPr>
        <w:t xml:space="preserve"> забезпеченн</w:t>
      </w:r>
      <w:r>
        <w:rPr>
          <w:sz w:val="28"/>
          <w:szCs w:val="28"/>
          <w:shd w:val="clear" w:color="auto" w:fill="FFFFFF"/>
          <w:lang w:val="uk-UA"/>
        </w:rPr>
        <w:t>ям</w:t>
      </w:r>
      <w:r w:rsidRPr="00840365">
        <w:rPr>
          <w:sz w:val="28"/>
          <w:szCs w:val="28"/>
          <w:shd w:val="clear" w:color="auto" w:fill="FFFFFF"/>
          <w:lang w:val="uk-UA"/>
        </w:rPr>
        <w:t xml:space="preserve">. </w:t>
      </w:r>
      <w:proofErr w:type="spellStart"/>
      <w:r w:rsidRPr="00840365">
        <w:rPr>
          <w:sz w:val="28"/>
          <w:szCs w:val="28"/>
          <w:shd w:val="clear" w:color="auto" w:fill="FFFFFF"/>
          <w:lang w:val="uk-UA"/>
        </w:rPr>
        <w:t>Інтраопераційно</w:t>
      </w:r>
      <w:proofErr w:type="spellEnd"/>
      <w:r w:rsidRPr="00840365">
        <w:rPr>
          <w:sz w:val="28"/>
          <w:szCs w:val="28"/>
          <w:shd w:val="clear" w:color="auto" w:fill="FFFFFF"/>
          <w:lang w:val="uk-UA"/>
        </w:rPr>
        <w:t xml:space="preserve"> </w:t>
      </w:r>
      <w:r>
        <w:rPr>
          <w:sz w:val="28"/>
          <w:szCs w:val="28"/>
          <w:shd w:val="clear" w:color="auto" w:fill="FFFFFF"/>
          <w:lang w:val="uk-UA"/>
        </w:rPr>
        <w:t>виконували</w:t>
      </w:r>
      <w:r w:rsidRPr="00840365">
        <w:rPr>
          <w:sz w:val="28"/>
          <w:szCs w:val="28"/>
          <w:shd w:val="clear" w:color="auto" w:fill="FFFFFF"/>
          <w:lang w:val="uk-UA"/>
        </w:rPr>
        <w:t xml:space="preserve"> постійний моніторинг рутинних показників гемодинаміки (</w:t>
      </w:r>
      <w:r>
        <w:rPr>
          <w:sz w:val="28"/>
          <w:szCs w:val="28"/>
          <w:shd w:val="clear" w:color="auto" w:fill="FFFFFF"/>
          <w:lang w:val="uk-UA"/>
        </w:rPr>
        <w:t>артеріальний тиск</w:t>
      </w:r>
      <w:r w:rsidRPr="00840365">
        <w:rPr>
          <w:sz w:val="28"/>
          <w:szCs w:val="28"/>
          <w:shd w:val="clear" w:color="auto" w:fill="FFFFFF"/>
          <w:lang w:val="uk-UA"/>
        </w:rPr>
        <w:t>,</w:t>
      </w:r>
      <w:r>
        <w:rPr>
          <w:sz w:val="28"/>
          <w:szCs w:val="28"/>
          <w:shd w:val="clear" w:color="auto" w:fill="FFFFFF"/>
          <w:lang w:val="uk-UA"/>
        </w:rPr>
        <w:t xml:space="preserve"> частота серцевих скорочень</w:t>
      </w:r>
      <w:r w:rsidRPr="00840365">
        <w:rPr>
          <w:sz w:val="28"/>
          <w:szCs w:val="28"/>
          <w:shd w:val="clear" w:color="auto" w:fill="FFFFFF"/>
          <w:lang w:val="uk-UA"/>
        </w:rPr>
        <w:t xml:space="preserve">) та </w:t>
      </w:r>
      <w:r>
        <w:rPr>
          <w:sz w:val="28"/>
          <w:szCs w:val="28"/>
          <w:shd w:val="clear" w:color="auto" w:fill="FFFFFF"/>
          <w:lang w:val="uk-UA"/>
        </w:rPr>
        <w:t>електрокардіографію (</w:t>
      </w:r>
      <w:r w:rsidRPr="00840365">
        <w:rPr>
          <w:sz w:val="28"/>
          <w:szCs w:val="28"/>
          <w:shd w:val="clear" w:color="auto" w:fill="FFFFFF"/>
          <w:lang w:val="uk-UA"/>
        </w:rPr>
        <w:t>ЕКГ</w:t>
      </w:r>
      <w:r>
        <w:rPr>
          <w:sz w:val="28"/>
          <w:szCs w:val="28"/>
          <w:shd w:val="clear" w:color="auto" w:fill="FFFFFF"/>
          <w:lang w:val="uk-UA"/>
        </w:rPr>
        <w:t>)</w:t>
      </w:r>
      <w:r w:rsidRPr="00840365">
        <w:rPr>
          <w:sz w:val="28"/>
          <w:szCs w:val="28"/>
          <w:shd w:val="clear" w:color="auto" w:fill="FFFFFF"/>
          <w:lang w:val="uk-UA"/>
        </w:rPr>
        <w:t>, кількісн</w:t>
      </w:r>
      <w:r>
        <w:rPr>
          <w:sz w:val="28"/>
          <w:szCs w:val="28"/>
          <w:shd w:val="clear" w:color="auto" w:fill="FFFFFF"/>
          <w:lang w:val="uk-UA"/>
        </w:rPr>
        <w:t>у</w:t>
      </w:r>
      <w:r w:rsidRPr="00840365">
        <w:rPr>
          <w:sz w:val="28"/>
          <w:szCs w:val="28"/>
          <w:shd w:val="clear" w:color="auto" w:fill="FFFFFF"/>
          <w:lang w:val="uk-UA"/>
        </w:rPr>
        <w:t xml:space="preserve"> оцінк</w:t>
      </w:r>
      <w:r>
        <w:rPr>
          <w:sz w:val="28"/>
          <w:szCs w:val="28"/>
          <w:shd w:val="clear" w:color="auto" w:fill="FFFFFF"/>
          <w:lang w:val="uk-UA"/>
        </w:rPr>
        <w:t>у</w:t>
      </w:r>
      <w:r w:rsidRPr="00840365">
        <w:rPr>
          <w:sz w:val="28"/>
          <w:szCs w:val="28"/>
          <w:shd w:val="clear" w:color="auto" w:fill="FFFFFF"/>
          <w:lang w:val="uk-UA"/>
        </w:rPr>
        <w:t xml:space="preserve"> рівня </w:t>
      </w:r>
      <w:proofErr w:type="spellStart"/>
      <w:r w:rsidRPr="00840365">
        <w:rPr>
          <w:sz w:val="28"/>
          <w:szCs w:val="28"/>
          <w:shd w:val="clear" w:color="auto" w:fill="FFFFFF"/>
          <w:lang w:val="uk-UA"/>
        </w:rPr>
        <w:t>біомаркерів</w:t>
      </w:r>
      <w:proofErr w:type="spellEnd"/>
      <w:r w:rsidRPr="00840365">
        <w:rPr>
          <w:sz w:val="28"/>
          <w:szCs w:val="28"/>
          <w:shd w:val="clear" w:color="auto" w:fill="FFFFFF"/>
          <w:lang w:val="uk-UA"/>
        </w:rPr>
        <w:t xml:space="preserve"> ушкодження міокард</w:t>
      </w:r>
      <w:r>
        <w:rPr>
          <w:sz w:val="28"/>
          <w:szCs w:val="28"/>
          <w:shd w:val="clear" w:color="auto" w:fill="FFFFFF"/>
          <w:lang w:val="uk-UA"/>
        </w:rPr>
        <w:t>а</w:t>
      </w:r>
      <w:r w:rsidRPr="00840365">
        <w:rPr>
          <w:sz w:val="28"/>
          <w:szCs w:val="28"/>
          <w:shd w:val="clear" w:color="auto" w:fill="FFFFFF"/>
          <w:lang w:val="uk-UA"/>
        </w:rPr>
        <w:t xml:space="preserve"> (</w:t>
      </w:r>
      <w:proofErr w:type="spellStart"/>
      <w:r w:rsidRPr="00840365">
        <w:rPr>
          <w:sz w:val="28"/>
          <w:szCs w:val="28"/>
          <w:shd w:val="clear" w:color="auto" w:fill="FFFFFF"/>
          <w:lang w:val="uk-UA"/>
        </w:rPr>
        <w:t>TnI</w:t>
      </w:r>
      <w:proofErr w:type="spellEnd"/>
      <w:r w:rsidRPr="00840365">
        <w:rPr>
          <w:sz w:val="28"/>
          <w:szCs w:val="28"/>
          <w:shd w:val="clear" w:color="auto" w:fill="FFFFFF"/>
          <w:lang w:val="uk-UA"/>
        </w:rPr>
        <w:t xml:space="preserve">, </w:t>
      </w:r>
      <w:proofErr w:type="spellStart"/>
      <w:r w:rsidRPr="00840365">
        <w:rPr>
          <w:sz w:val="28"/>
          <w:szCs w:val="28"/>
          <w:shd w:val="clear" w:color="auto" w:fill="FFFFFF"/>
          <w:lang w:val="uk-UA"/>
        </w:rPr>
        <w:t>NTproBNP</w:t>
      </w:r>
      <w:proofErr w:type="spellEnd"/>
      <w:r w:rsidRPr="00840365">
        <w:rPr>
          <w:sz w:val="28"/>
          <w:szCs w:val="28"/>
          <w:shd w:val="clear" w:color="auto" w:fill="FFFFFF"/>
          <w:lang w:val="uk-UA"/>
        </w:rPr>
        <w:t xml:space="preserve">) методом </w:t>
      </w:r>
      <w:proofErr w:type="spellStart"/>
      <w:r w:rsidRPr="00840365">
        <w:rPr>
          <w:sz w:val="28"/>
          <w:szCs w:val="28"/>
          <w:shd w:val="clear" w:color="auto" w:fill="FFFFFF"/>
          <w:lang w:val="uk-UA"/>
        </w:rPr>
        <w:t>імуноферментного</w:t>
      </w:r>
      <w:proofErr w:type="spellEnd"/>
      <w:r w:rsidRPr="00840365">
        <w:rPr>
          <w:sz w:val="28"/>
          <w:szCs w:val="28"/>
          <w:shd w:val="clear" w:color="auto" w:fill="FFFFFF"/>
          <w:lang w:val="uk-UA"/>
        </w:rPr>
        <w:t xml:space="preserve"> аналізу на трьох етапах (напередодні оперативного втручання, відразу після </w:t>
      </w:r>
      <w:r>
        <w:rPr>
          <w:sz w:val="28"/>
          <w:szCs w:val="28"/>
          <w:shd w:val="clear" w:color="auto" w:fill="FFFFFF"/>
          <w:lang w:val="uk-UA"/>
        </w:rPr>
        <w:t xml:space="preserve">нього </w:t>
      </w:r>
      <w:r w:rsidRPr="00840365">
        <w:rPr>
          <w:sz w:val="28"/>
          <w:szCs w:val="28"/>
          <w:shd w:val="clear" w:color="auto" w:fill="FFFFFF"/>
          <w:lang w:val="uk-UA"/>
        </w:rPr>
        <w:t xml:space="preserve">та в ранньому післяопераційному періоді через 18-24 </w:t>
      </w:r>
      <w:proofErr w:type="spellStart"/>
      <w:r w:rsidRPr="00840365">
        <w:rPr>
          <w:sz w:val="28"/>
          <w:szCs w:val="28"/>
          <w:shd w:val="clear" w:color="auto" w:fill="FFFFFF"/>
          <w:lang w:val="uk-UA"/>
        </w:rPr>
        <w:t>год</w:t>
      </w:r>
      <w:proofErr w:type="spellEnd"/>
      <w:r w:rsidRPr="00840365">
        <w:rPr>
          <w:sz w:val="28"/>
          <w:szCs w:val="28"/>
          <w:shd w:val="clear" w:color="auto" w:fill="FFFFFF"/>
          <w:lang w:val="uk-UA"/>
        </w:rPr>
        <w:t xml:space="preserve"> після </w:t>
      </w:r>
      <w:r>
        <w:rPr>
          <w:sz w:val="28"/>
          <w:szCs w:val="28"/>
          <w:shd w:val="clear" w:color="auto" w:fill="FFFFFF"/>
          <w:lang w:val="uk-UA"/>
        </w:rPr>
        <w:t>втручання</w:t>
      </w:r>
      <w:r w:rsidRPr="00840365">
        <w:rPr>
          <w:sz w:val="28"/>
          <w:szCs w:val="28"/>
          <w:shd w:val="clear" w:color="auto" w:fill="FFFFFF"/>
          <w:lang w:val="uk-UA"/>
        </w:rPr>
        <w:t>)</w:t>
      </w:r>
      <w:r>
        <w:rPr>
          <w:sz w:val="28"/>
          <w:szCs w:val="28"/>
          <w:shd w:val="clear" w:color="auto" w:fill="FFFFFF"/>
          <w:lang w:val="uk-UA"/>
        </w:rPr>
        <w:t>.</w:t>
      </w:r>
    </w:p>
    <w:p w:rsidR="0077529A" w:rsidRPr="00840365" w:rsidRDefault="0077529A" w:rsidP="0077529A">
      <w:pPr>
        <w:pStyle w:val="a3"/>
        <w:spacing w:before="0" w:beforeAutospacing="0" w:after="120" w:afterAutospacing="0" w:line="276" w:lineRule="auto"/>
        <w:ind w:firstLine="709"/>
        <w:jc w:val="both"/>
        <w:rPr>
          <w:color w:val="000000"/>
          <w:sz w:val="28"/>
          <w:szCs w:val="28"/>
          <w:lang w:val="uk-UA"/>
        </w:rPr>
      </w:pPr>
      <w:r w:rsidRPr="00840365">
        <w:rPr>
          <w:b/>
          <w:bCs/>
          <w:color w:val="000000"/>
          <w:sz w:val="28"/>
          <w:szCs w:val="28"/>
          <w:lang w:val="uk-UA"/>
        </w:rPr>
        <w:t xml:space="preserve">Результати та </w:t>
      </w:r>
      <w:r>
        <w:rPr>
          <w:b/>
          <w:bCs/>
          <w:color w:val="000000"/>
          <w:sz w:val="28"/>
          <w:szCs w:val="28"/>
          <w:lang w:val="uk-UA"/>
        </w:rPr>
        <w:t xml:space="preserve">їх </w:t>
      </w:r>
      <w:r w:rsidRPr="00840365">
        <w:rPr>
          <w:b/>
          <w:bCs/>
          <w:color w:val="000000"/>
          <w:sz w:val="28"/>
          <w:szCs w:val="28"/>
          <w:lang w:val="uk-UA"/>
        </w:rPr>
        <w:t>обговорення</w:t>
      </w:r>
      <w:r w:rsidRPr="00F32375">
        <w:rPr>
          <w:b/>
          <w:color w:val="000000"/>
          <w:sz w:val="28"/>
          <w:szCs w:val="28"/>
          <w:lang w:val="uk-UA"/>
        </w:rPr>
        <w:t>.</w:t>
      </w:r>
      <w:r w:rsidRPr="00840365">
        <w:rPr>
          <w:color w:val="000000"/>
          <w:sz w:val="28"/>
          <w:szCs w:val="28"/>
          <w:lang w:val="uk-UA"/>
        </w:rPr>
        <w:t xml:space="preserve"> При проведенні анестезіологічного забезпечення в жодного з пацієнтів не було критичних інцидентів, </w:t>
      </w:r>
      <w:r>
        <w:rPr>
          <w:color w:val="000000"/>
          <w:sz w:val="28"/>
          <w:szCs w:val="28"/>
          <w:lang w:val="uk-UA"/>
        </w:rPr>
        <w:t>у</w:t>
      </w:r>
      <w:r w:rsidRPr="00840365">
        <w:rPr>
          <w:color w:val="000000"/>
          <w:sz w:val="28"/>
          <w:szCs w:val="28"/>
          <w:lang w:val="uk-UA"/>
        </w:rPr>
        <w:t xml:space="preserve"> частини </w:t>
      </w:r>
      <w:r>
        <w:rPr>
          <w:color w:val="000000"/>
          <w:sz w:val="28"/>
          <w:szCs w:val="28"/>
          <w:lang w:val="uk-UA"/>
        </w:rPr>
        <w:t>зафіксовано</w:t>
      </w:r>
      <w:r w:rsidRPr="00840365">
        <w:rPr>
          <w:color w:val="000000"/>
          <w:sz w:val="28"/>
          <w:szCs w:val="28"/>
          <w:lang w:val="uk-UA"/>
        </w:rPr>
        <w:t xml:space="preserve"> післяопераційні ускладнення, </w:t>
      </w:r>
      <w:r>
        <w:rPr>
          <w:color w:val="000000"/>
          <w:sz w:val="28"/>
          <w:szCs w:val="28"/>
          <w:lang w:val="uk-UA"/>
        </w:rPr>
        <w:t>що</w:t>
      </w:r>
      <w:r w:rsidRPr="00840365">
        <w:rPr>
          <w:color w:val="000000"/>
          <w:sz w:val="28"/>
          <w:szCs w:val="28"/>
          <w:lang w:val="uk-UA"/>
        </w:rPr>
        <w:t xml:space="preserve"> не потребували істотної корекції, а лише ретельн</w:t>
      </w:r>
      <w:r>
        <w:rPr>
          <w:color w:val="000000"/>
          <w:sz w:val="28"/>
          <w:szCs w:val="28"/>
          <w:lang w:val="uk-UA"/>
        </w:rPr>
        <w:t>іш</w:t>
      </w:r>
      <w:r w:rsidRPr="00840365">
        <w:rPr>
          <w:color w:val="000000"/>
          <w:sz w:val="28"/>
          <w:szCs w:val="28"/>
          <w:lang w:val="uk-UA"/>
        </w:rPr>
        <w:t>ого моніторингу. У всіх пацієнтів обох груп спостерігалис</w:t>
      </w:r>
      <w:r>
        <w:rPr>
          <w:color w:val="000000"/>
          <w:sz w:val="28"/>
          <w:szCs w:val="28"/>
          <w:lang w:val="uk-UA"/>
        </w:rPr>
        <w:t>я</w:t>
      </w:r>
      <w:r w:rsidRPr="00840365">
        <w:rPr>
          <w:color w:val="000000"/>
          <w:sz w:val="28"/>
          <w:szCs w:val="28"/>
          <w:lang w:val="uk-UA"/>
        </w:rPr>
        <w:t xml:space="preserve"> стабільні показники гемодинаміки в </w:t>
      </w:r>
      <w:proofErr w:type="spellStart"/>
      <w:r w:rsidRPr="00840365">
        <w:rPr>
          <w:color w:val="000000"/>
          <w:sz w:val="28"/>
          <w:szCs w:val="28"/>
          <w:lang w:val="uk-UA"/>
        </w:rPr>
        <w:t>пер</w:t>
      </w:r>
      <w:r>
        <w:rPr>
          <w:color w:val="000000"/>
          <w:sz w:val="28"/>
          <w:szCs w:val="28"/>
          <w:lang w:val="uk-UA"/>
        </w:rPr>
        <w:t>і</w:t>
      </w:r>
      <w:r w:rsidRPr="00840365">
        <w:rPr>
          <w:color w:val="000000"/>
          <w:sz w:val="28"/>
          <w:szCs w:val="28"/>
          <w:lang w:val="uk-UA"/>
        </w:rPr>
        <w:t>операційному</w:t>
      </w:r>
      <w:proofErr w:type="spellEnd"/>
      <w:r w:rsidRPr="00840365">
        <w:rPr>
          <w:color w:val="000000"/>
          <w:sz w:val="28"/>
          <w:szCs w:val="28"/>
          <w:lang w:val="uk-UA"/>
        </w:rPr>
        <w:t xml:space="preserve"> періоді, що забезпечувалос</w:t>
      </w:r>
      <w:r>
        <w:rPr>
          <w:color w:val="000000"/>
          <w:sz w:val="28"/>
          <w:szCs w:val="28"/>
          <w:lang w:val="uk-UA"/>
        </w:rPr>
        <w:t>я</w:t>
      </w:r>
      <w:r w:rsidRPr="00840365">
        <w:rPr>
          <w:color w:val="000000"/>
          <w:sz w:val="28"/>
          <w:szCs w:val="28"/>
          <w:lang w:val="uk-UA"/>
        </w:rPr>
        <w:t xml:space="preserve"> адекватністю анестезії, </w:t>
      </w:r>
      <w:proofErr w:type="spellStart"/>
      <w:r w:rsidRPr="00840365">
        <w:rPr>
          <w:color w:val="000000"/>
          <w:sz w:val="28"/>
          <w:szCs w:val="28"/>
          <w:lang w:val="uk-UA"/>
        </w:rPr>
        <w:t>інфузією</w:t>
      </w:r>
      <w:proofErr w:type="spellEnd"/>
      <w:r w:rsidRPr="00840365">
        <w:rPr>
          <w:color w:val="000000"/>
          <w:sz w:val="28"/>
          <w:szCs w:val="28"/>
          <w:lang w:val="uk-UA"/>
        </w:rPr>
        <w:t xml:space="preserve"> та застосуванням підтриму</w:t>
      </w:r>
      <w:r>
        <w:rPr>
          <w:color w:val="000000"/>
          <w:sz w:val="28"/>
          <w:szCs w:val="28"/>
          <w:lang w:val="uk-UA"/>
        </w:rPr>
        <w:t>вальн</w:t>
      </w:r>
      <w:r w:rsidRPr="00840365">
        <w:rPr>
          <w:color w:val="000000"/>
          <w:sz w:val="28"/>
          <w:szCs w:val="28"/>
          <w:lang w:val="uk-UA"/>
        </w:rPr>
        <w:t xml:space="preserve">их доз </w:t>
      </w:r>
      <w:proofErr w:type="spellStart"/>
      <w:r w:rsidRPr="00840365">
        <w:rPr>
          <w:color w:val="000000"/>
          <w:sz w:val="28"/>
          <w:szCs w:val="28"/>
          <w:lang w:val="uk-UA"/>
        </w:rPr>
        <w:t>симпатоміметиків</w:t>
      </w:r>
      <w:proofErr w:type="spellEnd"/>
      <w:r w:rsidRPr="00840365">
        <w:rPr>
          <w:color w:val="000000"/>
          <w:sz w:val="28"/>
          <w:szCs w:val="28"/>
          <w:lang w:val="uk-UA"/>
        </w:rPr>
        <w:t xml:space="preserve"> (</w:t>
      </w:r>
      <w:proofErr w:type="spellStart"/>
      <w:r w:rsidRPr="00840365">
        <w:rPr>
          <w:color w:val="000000"/>
          <w:sz w:val="28"/>
          <w:szCs w:val="28"/>
          <w:lang w:val="uk-UA"/>
        </w:rPr>
        <w:t>фенілефрин</w:t>
      </w:r>
      <w:proofErr w:type="spellEnd"/>
      <w:r w:rsidRPr="00840365">
        <w:rPr>
          <w:color w:val="000000"/>
          <w:sz w:val="28"/>
          <w:szCs w:val="28"/>
          <w:lang w:val="uk-UA"/>
        </w:rPr>
        <w:t xml:space="preserve">) </w:t>
      </w:r>
      <w:r>
        <w:rPr>
          <w:color w:val="000000"/>
          <w:sz w:val="28"/>
          <w:szCs w:val="28"/>
          <w:lang w:val="uk-UA"/>
        </w:rPr>
        <w:t>за</w:t>
      </w:r>
      <w:r w:rsidRPr="00840365">
        <w:rPr>
          <w:color w:val="000000"/>
          <w:sz w:val="28"/>
          <w:szCs w:val="28"/>
          <w:lang w:val="uk-UA"/>
        </w:rPr>
        <w:t xml:space="preserve"> необхідності. У 1-</w:t>
      </w:r>
      <w:r>
        <w:rPr>
          <w:color w:val="000000"/>
          <w:sz w:val="28"/>
          <w:szCs w:val="28"/>
          <w:lang w:val="uk-UA"/>
        </w:rPr>
        <w:t>й</w:t>
      </w:r>
      <w:r w:rsidRPr="00840365">
        <w:rPr>
          <w:color w:val="000000"/>
          <w:sz w:val="28"/>
          <w:szCs w:val="28"/>
          <w:lang w:val="uk-UA"/>
        </w:rPr>
        <w:t xml:space="preserve"> груп</w:t>
      </w:r>
      <w:r>
        <w:rPr>
          <w:color w:val="000000"/>
          <w:sz w:val="28"/>
          <w:szCs w:val="28"/>
          <w:lang w:val="uk-UA"/>
        </w:rPr>
        <w:t>і</w:t>
      </w:r>
      <w:r w:rsidRPr="00840365">
        <w:rPr>
          <w:color w:val="000000"/>
          <w:sz w:val="28"/>
          <w:szCs w:val="28"/>
          <w:lang w:val="uk-UA"/>
        </w:rPr>
        <w:t xml:space="preserve"> підтримк</w:t>
      </w:r>
      <w:r>
        <w:rPr>
          <w:color w:val="000000"/>
          <w:sz w:val="28"/>
          <w:szCs w:val="28"/>
          <w:lang w:val="uk-UA"/>
        </w:rPr>
        <w:t>и</w:t>
      </w:r>
      <w:r w:rsidRPr="00840365">
        <w:rPr>
          <w:color w:val="000000"/>
          <w:sz w:val="28"/>
          <w:szCs w:val="28"/>
          <w:lang w:val="uk-UA"/>
        </w:rPr>
        <w:t xml:space="preserve"> </w:t>
      </w:r>
      <w:proofErr w:type="spellStart"/>
      <w:r w:rsidRPr="00840365">
        <w:rPr>
          <w:color w:val="000000"/>
          <w:sz w:val="28"/>
          <w:szCs w:val="28"/>
          <w:lang w:val="uk-UA"/>
        </w:rPr>
        <w:t>с</w:t>
      </w:r>
      <w:r>
        <w:rPr>
          <w:color w:val="000000"/>
          <w:sz w:val="28"/>
          <w:szCs w:val="28"/>
          <w:lang w:val="uk-UA"/>
        </w:rPr>
        <w:t>и</w:t>
      </w:r>
      <w:r w:rsidRPr="00840365">
        <w:rPr>
          <w:color w:val="000000"/>
          <w:sz w:val="28"/>
          <w:szCs w:val="28"/>
          <w:lang w:val="uk-UA"/>
        </w:rPr>
        <w:t>мпатоміметиками</w:t>
      </w:r>
      <w:proofErr w:type="spellEnd"/>
      <w:r w:rsidRPr="00840365">
        <w:rPr>
          <w:color w:val="000000"/>
          <w:sz w:val="28"/>
          <w:szCs w:val="28"/>
          <w:lang w:val="uk-UA"/>
        </w:rPr>
        <w:t xml:space="preserve"> потребували 8 пацієнтів (17,8</w:t>
      </w:r>
      <w:r>
        <w:rPr>
          <w:color w:val="000000"/>
          <w:sz w:val="28"/>
          <w:szCs w:val="28"/>
          <w:lang w:val="uk-UA"/>
        </w:rPr>
        <w:t> </w:t>
      </w:r>
      <w:r w:rsidRPr="00840365">
        <w:rPr>
          <w:color w:val="000000"/>
          <w:sz w:val="28"/>
          <w:szCs w:val="28"/>
          <w:lang w:val="uk-UA"/>
        </w:rPr>
        <w:t xml:space="preserve">%), </w:t>
      </w:r>
      <w:r>
        <w:rPr>
          <w:color w:val="000000"/>
          <w:sz w:val="28"/>
          <w:szCs w:val="28"/>
          <w:lang w:val="uk-UA"/>
        </w:rPr>
        <w:t>у</w:t>
      </w:r>
      <w:r w:rsidRPr="00840365">
        <w:rPr>
          <w:color w:val="000000"/>
          <w:sz w:val="28"/>
          <w:szCs w:val="28"/>
          <w:lang w:val="uk-UA"/>
        </w:rPr>
        <w:t xml:space="preserve"> 2-й – 3 пацієнти (6,8</w:t>
      </w:r>
      <w:r>
        <w:rPr>
          <w:color w:val="000000"/>
          <w:sz w:val="28"/>
          <w:szCs w:val="28"/>
          <w:lang w:val="uk-UA"/>
        </w:rPr>
        <w:t> </w:t>
      </w:r>
      <w:r w:rsidRPr="00840365">
        <w:rPr>
          <w:color w:val="000000"/>
          <w:sz w:val="28"/>
          <w:szCs w:val="28"/>
          <w:lang w:val="uk-UA"/>
        </w:rPr>
        <w:t xml:space="preserve">%). </w:t>
      </w:r>
      <w:r>
        <w:rPr>
          <w:color w:val="000000"/>
          <w:sz w:val="28"/>
          <w:szCs w:val="28"/>
          <w:lang w:val="uk-UA"/>
        </w:rPr>
        <w:t>У ході</w:t>
      </w:r>
      <w:r w:rsidRPr="00840365">
        <w:rPr>
          <w:color w:val="000000"/>
          <w:sz w:val="28"/>
          <w:szCs w:val="28"/>
          <w:lang w:val="uk-UA"/>
        </w:rPr>
        <w:t xml:space="preserve"> дослідженні динаміки </w:t>
      </w:r>
      <w:proofErr w:type="spellStart"/>
      <w:r w:rsidRPr="00840365">
        <w:rPr>
          <w:color w:val="000000"/>
          <w:sz w:val="28"/>
          <w:szCs w:val="28"/>
          <w:lang w:val="uk-UA"/>
        </w:rPr>
        <w:t>кардіальних</w:t>
      </w:r>
      <w:proofErr w:type="spellEnd"/>
      <w:r w:rsidRPr="00840365">
        <w:rPr>
          <w:color w:val="000000"/>
          <w:sz w:val="28"/>
          <w:szCs w:val="28"/>
          <w:lang w:val="uk-UA"/>
        </w:rPr>
        <w:t xml:space="preserve"> </w:t>
      </w:r>
      <w:proofErr w:type="spellStart"/>
      <w:r w:rsidRPr="00840365">
        <w:rPr>
          <w:color w:val="000000"/>
          <w:sz w:val="28"/>
          <w:szCs w:val="28"/>
          <w:lang w:val="uk-UA"/>
        </w:rPr>
        <w:t>біомаркерів</w:t>
      </w:r>
      <w:proofErr w:type="spellEnd"/>
      <w:r w:rsidRPr="00840365">
        <w:rPr>
          <w:color w:val="000000"/>
          <w:sz w:val="28"/>
          <w:szCs w:val="28"/>
          <w:lang w:val="uk-UA"/>
        </w:rPr>
        <w:t xml:space="preserve"> встановлено незначне підвищення серцевого </w:t>
      </w:r>
      <w:proofErr w:type="spellStart"/>
      <w:r w:rsidRPr="00840365">
        <w:rPr>
          <w:color w:val="000000"/>
          <w:sz w:val="28"/>
          <w:szCs w:val="28"/>
          <w:lang w:val="uk-UA"/>
        </w:rPr>
        <w:t>тропоніну</w:t>
      </w:r>
      <w:proofErr w:type="spellEnd"/>
      <w:r w:rsidRPr="00840365">
        <w:rPr>
          <w:color w:val="000000"/>
          <w:sz w:val="28"/>
          <w:szCs w:val="28"/>
          <w:lang w:val="uk-UA"/>
        </w:rPr>
        <w:t xml:space="preserve"> I в обох групах, яке </w:t>
      </w:r>
      <w:r>
        <w:rPr>
          <w:color w:val="000000"/>
          <w:sz w:val="28"/>
          <w:szCs w:val="28"/>
          <w:lang w:val="uk-UA"/>
        </w:rPr>
        <w:t>перебувало</w:t>
      </w:r>
      <w:r w:rsidRPr="00840365">
        <w:rPr>
          <w:color w:val="000000"/>
          <w:sz w:val="28"/>
          <w:szCs w:val="28"/>
          <w:lang w:val="uk-UA"/>
        </w:rPr>
        <w:t xml:space="preserve"> в межах верхн</w:t>
      </w:r>
      <w:r>
        <w:rPr>
          <w:color w:val="000000"/>
          <w:sz w:val="28"/>
          <w:szCs w:val="28"/>
          <w:lang w:val="uk-UA"/>
        </w:rPr>
        <w:t>іх</w:t>
      </w:r>
      <w:r w:rsidRPr="00840365">
        <w:rPr>
          <w:color w:val="000000"/>
          <w:sz w:val="28"/>
          <w:szCs w:val="28"/>
          <w:lang w:val="uk-UA"/>
        </w:rPr>
        <w:t xml:space="preserve"> значен</w:t>
      </w:r>
      <w:r>
        <w:rPr>
          <w:color w:val="000000"/>
          <w:sz w:val="28"/>
          <w:szCs w:val="28"/>
          <w:lang w:val="uk-UA"/>
        </w:rPr>
        <w:t>ь</w:t>
      </w:r>
      <w:r w:rsidRPr="00840365">
        <w:rPr>
          <w:color w:val="000000"/>
          <w:sz w:val="28"/>
          <w:szCs w:val="28"/>
          <w:lang w:val="uk-UA"/>
        </w:rPr>
        <w:t xml:space="preserve"> норми. При цьому істотн</w:t>
      </w:r>
      <w:r>
        <w:rPr>
          <w:color w:val="000000"/>
          <w:sz w:val="28"/>
          <w:szCs w:val="28"/>
          <w:lang w:val="uk-UA"/>
        </w:rPr>
        <w:t>іш</w:t>
      </w:r>
      <w:r w:rsidRPr="00840365">
        <w:rPr>
          <w:color w:val="000000"/>
          <w:sz w:val="28"/>
          <w:szCs w:val="28"/>
          <w:lang w:val="uk-UA"/>
        </w:rPr>
        <w:t xml:space="preserve">е підвищення рівня </w:t>
      </w:r>
      <w:proofErr w:type="spellStart"/>
      <w:r w:rsidRPr="00840365">
        <w:rPr>
          <w:color w:val="000000"/>
          <w:sz w:val="28"/>
          <w:szCs w:val="28"/>
          <w:lang w:val="uk-UA"/>
        </w:rPr>
        <w:t>тропоніну</w:t>
      </w:r>
      <w:proofErr w:type="spellEnd"/>
      <w:r w:rsidRPr="00840365">
        <w:rPr>
          <w:color w:val="000000"/>
          <w:sz w:val="28"/>
          <w:szCs w:val="28"/>
          <w:lang w:val="uk-UA"/>
        </w:rPr>
        <w:t xml:space="preserve"> (так зване </w:t>
      </w:r>
      <w:proofErr w:type="spellStart"/>
      <w:r w:rsidRPr="00840365">
        <w:rPr>
          <w:color w:val="000000"/>
          <w:sz w:val="28"/>
          <w:szCs w:val="28"/>
          <w:lang w:val="uk-UA"/>
        </w:rPr>
        <w:t>міокардіальне</w:t>
      </w:r>
      <w:proofErr w:type="spellEnd"/>
      <w:r w:rsidRPr="00840365">
        <w:rPr>
          <w:color w:val="000000"/>
          <w:sz w:val="28"/>
          <w:szCs w:val="28"/>
          <w:lang w:val="uk-UA"/>
        </w:rPr>
        <w:t xml:space="preserve"> ушкодження) виявлено </w:t>
      </w:r>
      <w:r>
        <w:rPr>
          <w:color w:val="000000"/>
          <w:sz w:val="28"/>
          <w:szCs w:val="28"/>
          <w:lang w:val="uk-UA"/>
        </w:rPr>
        <w:t>в</w:t>
      </w:r>
      <w:r w:rsidRPr="00840365">
        <w:rPr>
          <w:color w:val="000000"/>
          <w:sz w:val="28"/>
          <w:szCs w:val="28"/>
          <w:lang w:val="uk-UA"/>
        </w:rPr>
        <w:t xml:space="preserve"> 5 пацієнтів (11,1</w:t>
      </w:r>
      <w:r>
        <w:rPr>
          <w:color w:val="000000"/>
          <w:sz w:val="28"/>
          <w:szCs w:val="28"/>
          <w:lang w:val="uk-UA"/>
        </w:rPr>
        <w:t> </w:t>
      </w:r>
      <w:r w:rsidRPr="00840365">
        <w:rPr>
          <w:color w:val="000000"/>
          <w:sz w:val="28"/>
          <w:szCs w:val="28"/>
          <w:lang w:val="uk-UA"/>
        </w:rPr>
        <w:t xml:space="preserve">%) 1-ї групи та </w:t>
      </w:r>
      <w:r>
        <w:rPr>
          <w:color w:val="000000"/>
          <w:sz w:val="28"/>
          <w:szCs w:val="28"/>
          <w:lang w:val="uk-UA"/>
        </w:rPr>
        <w:t xml:space="preserve">в </w:t>
      </w:r>
      <w:r w:rsidRPr="00840365">
        <w:rPr>
          <w:color w:val="000000"/>
          <w:sz w:val="28"/>
          <w:szCs w:val="28"/>
          <w:lang w:val="uk-UA"/>
        </w:rPr>
        <w:t>6 пацієнтів (13,6</w:t>
      </w:r>
      <w:r>
        <w:rPr>
          <w:color w:val="000000"/>
          <w:sz w:val="28"/>
          <w:szCs w:val="28"/>
          <w:lang w:val="uk-UA"/>
        </w:rPr>
        <w:t> </w:t>
      </w:r>
      <w:r w:rsidRPr="00840365">
        <w:rPr>
          <w:color w:val="000000"/>
          <w:sz w:val="28"/>
          <w:szCs w:val="28"/>
          <w:lang w:val="uk-UA"/>
        </w:rPr>
        <w:t xml:space="preserve">%) 2-ї групи на післяопераційному етапі. При дослідженні концентрації </w:t>
      </w:r>
      <w:proofErr w:type="spellStart"/>
      <w:r w:rsidRPr="00840365">
        <w:rPr>
          <w:color w:val="000000"/>
          <w:sz w:val="28"/>
          <w:szCs w:val="28"/>
          <w:lang w:val="uk-UA"/>
        </w:rPr>
        <w:t>натрійуретичного</w:t>
      </w:r>
      <w:proofErr w:type="spellEnd"/>
      <w:r w:rsidRPr="00840365">
        <w:rPr>
          <w:color w:val="000000"/>
          <w:sz w:val="28"/>
          <w:szCs w:val="28"/>
          <w:lang w:val="uk-UA"/>
        </w:rPr>
        <w:t xml:space="preserve"> пептиду встановлено </w:t>
      </w:r>
      <w:r>
        <w:rPr>
          <w:color w:val="000000"/>
          <w:sz w:val="28"/>
          <w:szCs w:val="28"/>
          <w:lang w:val="uk-UA"/>
        </w:rPr>
        <w:t>значніше</w:t>
      </w:r>
      <w:r w:rsidRPr="00840365">
        <w:rPr>
          <w:color w:val="000000"/>
          <w:sz w:val="28"/>
          <w:szCs w:val="28"/>
          <w:lang w:val="uk-UA"/>
        </w:rPr>
        <w:t xml:space="preserve"> його підвищення </w:t>
      </w:r>
      <w:r>
        <w:rPr>
          <w:color w:val="000000"/>
          <w:sz w:val="28"/>
          <w:szCs w:val="28"/>
          <w:lang w:val="uk-UA"/>
        </w:rPr>
        <w:t>в</w:t>
      </w:r>
      <w:r w:rsidRPr="00840365">
        <w:rPr>
          <w:color w:val="000000"/>
          <w:sz w:val="28"/>
          <w:szCs w:val="28"/>
          <w:lang w:val="uk-UA"/>
        </w:rPr>
        <w:t xml:space="preserve"> пацієнтів 2-ї групи в післяопераційному періоді, </w:t>
      </w:r>
      <w:r>
        <w:rPr>
          <w:color w:val="000000"/>
          <w:sz w:val="28"/>
          <w:szCs w:val="28"/>
          <w:lang w:val="uk-UA"/>
        </w:rPr>
        <w:t>проте</w:t>
      </w:r>
      <w:r w:rsidRPr="00840365">
        <w:rPr>
          <w:color w:val="000000"/>
          <w:sz w:val="28"/>
          <w:szCs w:val="28"/>
          <w:lang w:val="uk-UA"/>
        </w:rPr>
        <w:t xml:space="preserve"> ці значення </w:t>
      </w:r>
      <w:r>
        <w:rPr>
          <w:color w:val="000000"/>
          <w:sz w:val="28"/>
          <w:szCs w:val="28"/>
          <w:lang w:val="uk-UA"/>
        </w:rPr>
        <w:t>перебували</w:t>
      </w:r>
      <w:r w:rsidRPr="00840365">
        <w:rPr>
          <w:color w:val="000000"/>
          <w:sz w:val="28"/>
          <w:szCs w:val="28"/>
          <w:lang w:val="uk-UA"/>
        </w:rPr>
        <w:t xml:space="preserve"> в межах нормальних. Проявів декомпенсації </w:t>
      </w:r>
      <w:r w:rsidRPr="00840365">
        <w:rPr>
          <w:color w:val="000000"/>
          <w:sz w:val="28"/>
          <w:szCs w:val="28"/>
          <w:lang w:val="uk-UA"/>
        </w:rPr>
        <w:lastRenderedPageBreak/>
        <w:t xml:space="preserve">серцевої недостатності не встановлено в жодного з пацієнтів обох груп. За даними </w:t>
      </w:r>
      <w:proofErr w:type="spellStart"/>
      <w:r w:rsidRPr="00840365">
        <w:rPr>
          <w:color w:val="000000"/>
          <w:sz w:val="28"/>
          <w:szCs w:val="28"/>
          <w:lang w:val="uk-UA"/>
        </w:rPr>
        <w:t>ЕКГ-моніторингу</w:t>
      </w:r>
      <w:proofErr w:type="spellEnd"/>
      <w:r w:rsidRPr="00840365">
        <w:rPr>
          <w:color w:val="000000"/>
          <w:sz w:val="28"/>
          <w:szCs w:val="28"/>
          <w:lang w:val="uk-UA"/>
        </w:rPr>
        <w:t xml:space="preserve"> в жодного з пацієнтів не встановлено ішемічних змін, доброякісні аритмії виявлен</w:t>
      </w:r>
      <w:r>
        <w:rPr>
          <w:color w:val="000000"/>
          <w:sz w:val="28"/>
          <w:szCs w:val="28"/>
          <w:lang w:val="uk-UA"/>
        </w:rPr>
        <w:t>о в</w:t>
      </w:r>
      <w:r w:rsidRPr="00840365">
        <w:rPr>
          <w:color w:val="000000"/>
          <w:sz w:val="28"/>
          <w:szCs w:val="28"/>
          <w:lang w:val="uk-UA"/>
        </w:rPr>
        <w:t xml:space="preserve"> 5 пацієнтів (11</w:t>
      </w:r>
      <w:r>
        <w:rPr>
          <w:color w:val="000000"/>
          <w:sz w:val="28"/>
          <w:szCs w:val="28"/>
          <w:lang w:val="uk-UA"/>
        </w:rPr>
        <w:t>,</w:t>
      </w:r>
      <w:r w:rsidRPr="00840365">
        <w:rPr>
          <w:color w:val="000000"/>
          <w:sz w:val="28"/>
          <w:szCs w:val="28"/>
          <w:lang w:val="uk-UA"/>
        </w:rPr>
        <w:t>1</w:t>
      </w:r>
      <w:r>
        <w:rPr>
          <w:color w:val="000000"/>
          <w:sz w:val="28"/>
          <w:szCs w:val="28"/>
          <w:lang w:val="uk-UA"/>
        </w:rPr>
        <w:t> </w:t>
      </w:r>
      <w:r w:rsidRPr="00840365">
        <w:rPr>
          <w:color w:val="000000"/>
          <w:sz w:val="28"/>
          <w:szCs w:val="28"/>
          <w:lang w:val="uk-UA"/>
        </w:rPr>
        <w:t xml:space="preserve">%) 1-ї групи та </w:t>
      </w:r>
      <w:r>
        <w:rPr>
          <w:color w:val="000000"/>
          <w:sz w:val="28"/>
          <w:szCs w:val="28"/>
          <w:lang w:val="uk-UA"/>
        </w:rPr>
        <w:t xml:space="preserve">в </w:t>
      </w:r>
      <w:r w:rsidRPr="00840365">
        <w:rPr>
          <w:color w:val="000000"/>
          <w:sz w:val="28"/>
          <w:szCs w:val="28"/>
          <w:lang w:val="uk-UA"/>
        </w:rPr>
        <w:t>7 пацієнтів (15,9</w:t>
      </w:r>
      <w:r>
        <w:rPr>
          <w:color w:val="000000"/>
          <w:sz w:val="28"/>
          <w:szCs w:val="28"/>
          <w:lang w:val="uk-UA"/>
        </w:rPr>
        <w:t> </w:t>
      </w:r>
      <w:r w:rsidRPr="00840365">
        <w:rPr>
          <w:color w:val="000000"/>
          <w:sz w:val="28"/>
          <w:szCs w:val="28"/>
          <w:lang w:val="uk-UA"/>
        </w:rPr>
        <w:t xml:space="preserve">%) 2-ї групи. Ознак гострого ниркового ушкодження не встановлено в жодного з пацієнтів обох груп, </w:t>
      </w:r>
      <w:r>
        <w:rPr>
          <w:color w:val="000000"/>
          <w:sz w:val="28"/>
          <w:szCs w:val="28"/>
          <w:lang w:val="uk-UA"/>
        </w:rPr>
        <w:t>у</w:t>
      </w:r>
      <w:r w:rsidRPr="00840365">
        <w:rPr>
          <w:color w:val="000000"/>
          <w:sz w:val="28"/>
          <w:szCs w:val="28"/>
          <w:lang w:val="uk-UA"/>
        </w:rPr>
        <w:t xml:space="preserve">сі мали в </w:t>
      </w:r>
      <w:proofErr w:type="spellStart"/>
      <w:r w:rsidRPr="00840365">
        <w:rPr>
          <w:color w:val="000000"/>
          <w:sz w:val="28"/>
          <w:szCs w:val="28"/>
          <w:lang w:val="uk-UA"/>
        </w:rPr>
        <w:t>пер</w:t>
      </w:r>
      <w:r>
        <w:rPr>
          <w:color w:val="000000"/>
          <w:sz w:val="28"/>
          <w:szCs w:val="28"/>
          <w:lang w:val="uk-UA"/>
        </w:rPr>
        <w:t>і</w:t>
      </w:r>
      <w:r w:rsidRPr="00840365">
        <w:rPr>
          <w:color w:val="000000"/>
          <w:sz w:val="28"/>
          <w:szCs w:val="28"/>
          <w:lang w:val="uk-UA"/>
        </w:rPr>
        <w:t>операційному</w:t>
      </w:r>
      <w:proofErr w:type="spellEnd"/>
      <w:r w:rsidRPr="00840365">
        <w:rPr>
          <w:color w:val="000000"/>
          <w:sz w:val="28"/>
          <w:szCs w:val="28"/>
          <w:lang w:val="uk-UA"/>
        </w:rPr>
        <w:t xml:space="preserve"> періоді достатні показники діурезу та концентрацію </w:t>
      </w:r>
      <w:proofErr w:type="spellStart"/>
      <w:r w:rsidRPr="00840365">
        <w:rPr>
          <w:color w:val="000000"/>
          <w:sz w:val="28"/>
          <w:szCs w:val="28"/>
          <w:lang w:val="uk-UA"/>
        </w:rPr>
        <w:t>креатин</w:t>
      </w:r>
      <w:r>
        <w:rPr>
          <w:color w:val="000000"/>
          <w:sz w:val="28"/>
          <w:szCs w:val="28"/>
          <w:lang w:val="uk-UA"/>
        </w:rPr>
        <w:t>і</w:t>
      </w:r>
      <w:r w:rsidRPr="00840365">
        <w:rPr>
          <w:color w:val="000000"/>
          <w:sz w:val="28"/>
          <w:szCs w:val="28"/>
          <w:lang w:val="uk-UA"/>
        </w:rPr>
        <w:t>ну</w:t>
      </w:r>
      <w:proofErr w:type="spellEnd"/>
      <w:r w:rsidRPr="00840365">
        <w:rPr>
          <w:color w:val="000000"/>
          <w:sz w:val="28"/>
          <w:szCs w:val="28"/>
          <w:lang w:val="uk-UA"/>
        </w:rPr>
        <w:t xml:space="preserve"> в крові в межах норми. За статистичними показниками перебування в </w:t>
      </w:r>
      <w:r>
        <w:rPr>
          <w:color w:val="000000"/>
          <w:sz w:val="28"/>
          <w:szCs w:val="28"/>
          <w:lang w:val="uk-UA"/>
        </w:rPr>
        <w:t>палатах інтенсивної терапії</w:t>
      </w:r>
      <w:r w:rsidRPr="00840365">
        <w:rPr>
          <w:color w:val="000000"/>
          <w:sz w:val="28"/>
          <w:szCs w:val="28"/>
          <w:lang w:val="uk-UA"/>
        </w:rPr>
        <w:t xml:space="preserve"> та в стаціонарі пацієнти обох груп не відрізнялис</w:t>
      </w:r>
      <w:r>
        <w:rPr>
          <w:color w:val="000000"/>
          <w:sz w:val="28"/>
          <w:szCs w:val="28"/>
          <w:lang w:val="uk-UA"/>
        </w:rPr>
        <w:t>я</w:t>
      </w:r>
      <w:r w:rsidRPr="00840365">
        <w:rPr>
          <w:color w:val="000000"/>
          <w:sz w:val="28"/>
          <w:szCs w:val="28"/>
          <w:lang w:val="uk-UA"/>
        </w:rPr>
        <w:t xml:space="preserve"> між собою</w:t>
      </w:r>
      <w:r>
        <w:rPr>
          <w:color w:val="000000"/>
          <w:sz w:val="28"/>
          <w:szCs w:val="28"/>
          <w:lang w:val="uk-UA"/>
        </w:rPr>
        <w:t>.</w:t>
      </w:r>
    </w:p>
    <w:p w:rsidR="0077529A" w:rsidRPr="00840365" w:rsidRDefault="0077529A" w:rsidP="0077529A">
      <w:pPr>
        <w:pStyle w:val="a3"/>
        <w:spacing w:before="0" w:beforeAutospacing="0" w:after="120" w:afterAutospacing="0" w:line="276" w:lineRule="auto"/>
        <w:ind w:firstLine="709"/>
        <w:jc w:val="both"/>
        <w:rPr>
          <w:color w:val="000000"/>
          <w:sz w:val="28"/>
          <w:szCs w:val="28"/>
          <w:lang w:val="uk-UA"/>
        </w:rPr>
      </w:pPr>
      <w:r>
        <w:rPr>
          <w:color w:val="000000"/>
          <w:sz w:val="28"/>
          <w:szCs w:val="28"/>
          <w:lang w:val="uk-UA"/>
        </w:rPr>
        <w:t>Отже</w:t>
      </w:r>
      <w:r w:rsidRPr="00840365">
        <w:rPr>
          <w:color w:val="000000"/>
          <w:sz w:val="28"/>
          <w:szCs w:val="28"/>
          <w:lang w:val="uk-UA"/>
        </w:rPr>
        <w:t xml:space="preserve">, проведене дослідження встановило відсутність </w:t>
      </w:r>
      <w:r>
        <w:rPr>
          <w:color w:val="000000"/>
          <w:sz w:val="28"/>
          <w:szCs w:val="28"/>
          <w:lang w:val="uk-UA"/>
        </w:rPr>
        <w:t>істотних</w:t>
      </w:r>
      <w:r w:rsidRPr="00840365">
        <w:rPr>
          <w:color w:val="000000"/>
          <w:sz w:val="28"/>
          <w:szCs w:val="28"/>
          <w:lang w:val="uk-UA"/>
        </w:rPr>
        <w:t xml:space="preserve"> відмінностей за частотою післяопераційних ускладнень у пацієнтів </w:t>
      </w:r>
      <w:r>
        <w:rPr>
          <w:color w:val="000000"/>
          <w:sz w:val="28"/>
          <w:szCs w:val="28"/>
          <w:lang w:val="uk-UA"/>
        </w:rPr>
        <w:t>і</w:t>
      </w:r>
      <w:r w:rsidRPr="00840365">
        <w:rPr>
          <w:color w:val="000000"/>
          <w:sz w:val="28"/>
          <w:szCs w:val="28"/>
          <w:lang w:val="uk-UA"/>
        </w:rPr>
        <w:t xml:space="preserve">з супутньою ІХС </w:t>
      </w:r>
      <w:r>
        <w:rPr>
          <w:color w:val="000000"/>
          <w:sz w:val="28"/>
          <w:szCs w:val="28"/>
          <w:lang w:val="uk-UA"/>
        </w:rPr>
        <w:t>у разі</w:t>
      </w:r>
      <w:r w:rsidRPr="00840365">
        <w:rPr>
          <w:color w:val="000000"/>
          <w:sz w:val="28"/>
          <w:szCs w:val="28"/>
          <w:lang w:val="uk-UA"/>
        </w:rPr>
        <w:t xml:space="preserve"> застосуванн</w:t>
      </w:r>
      <w:r>
        <w:rPr>
          <w:color w:val="000000"/>
          <w:sz w:val="28"/>
          <w:szCs w:val="28"/>
          <w:lang w:val="uk-UA"/>
        </w:rPr>
        <w:t>я</w:t>
      </w:r>
      <w:r w:rsidRPr="00840365">
        <w:rPr>
          <w:color w:val="000000"/>
          <w:sz w:val="28"/>
          <w:szCs w:val="28"/>
          <w:lang w:val="uk-UA"/>
        </w:rPr>
        <w:t xml:space="preserve"> відносно </w:t>
      </w:r>
      <w:proofErr w:type="spellStart"/>
      <w:r w:rsidRPr="00840365">
        <w:rPr>
          <w:color w:val="000000"/>
          <w:sz w:val="28"/>
          <w:szCs w:val="28"/>
          <w:lang w:val="uk-UA"/>
        </w:rPr>
        <w:t>рестриктивних</w:t>
      </w:r>
      <w:proofErr w:type="spellEnd"/>
      <w:r w:rsidRPr="00840365">
        <w:rPr>
          <w:color w:val="000000"/>
          <w:sz w:val="28"/>
          <w:szCs w:val="28"/>
          <w:lang w:val="uk-UA"/>
        </w:rPr>
        <w:t xml:space="preserve"> </w:t>
      </w:r>
      <w:r>
        <w:rPr>
          <w:color w:val="000000"/>
          <w:sz w:val="28"/>
          <w:szCs w:val="28"/>
          <w:lang w:val="uk-UA"/>
        </w:rPr>
        <w:t>і</w:t>
      </w:r>
      <w:r w:rsidRPr="00840365">
        <w:rPr>
          <w:color w:val="000000"/>
          <w:sz w:val="28"/>
          <w:szCs w:val="28"/>
          <w:lang w:val="uk-UA"/>
        </w:rPr>
        <w:t xml:space="preserve"> ліберальних режимів </w:t>
      </w:r>
      <w:proofErr w:type="spellStart"/>
      <w:r w:rsidRPr="00840365">
        <w:rPr>
          <w:color w:val="000000"/>
          <w:sz w:val="28"/>
          <w:szCs w:val="28"/>
          <w:lang w:val="uk-UA"/>
        </w:rPr>
        <w:t>пер</w:t>
      </w:r>
      <w:r>
        <w:rPr>
          <w:color w:val="000000"/>
          <w:sz w:val="28"/>
          <w:szCs w:val="28"/>
          <w:lang w:val="uk-UA"/>
        </w:rPr>
        <w:t>і</w:t>
      </w:r>
      <w:r w:rsidRPr="00840365">
        <w:rPr>
          <w:color w:val="000000"/>
          <w:sz w:val="28"/>
          <w:szCs w:val="28"/>
          <w:lang w:val="uk-UA"/>
        </w:rPr>
        <w:t>операційної</w:t>
      </w:r>
      <w:proofErr w:type="spellEnd"/>
      <w:r w:rsidRPr="00840365">
        <w:rPr>
          <w:color w:val="000000"/>
          <w:sz w:val="28"/>
          <w:szCs w:val="28"/>
          <w:lang w:val="uk-UA"/>
        </w:rPr>
        <w:t xml:space="preserve"> </w:t>
      </w:r>
      <w:proofErr w:type="spellStart"/>
      <w:r w:rsidRPr="00840365">
        <w:rPr>
          <w:color w:val="000000"/>
          <w:sz w:val="28"/>
          <w:szCs w:val="28"/>
          <w:lang w:val="uk-UA"/>
        </w:rPr>
        <w:t>інфузійної</w:t>
      </w:r>
      <w:proofErr w:type="spellEnd"/>
      <w:r w:rsidRPr="00840365">
        <w:rPr>
          <w:color w:val="000000"/>
          <w:sz w:val="28"/>
          <w:szCs w:val="28"/>
          <w:lang w:val="uk-UA"/>
        </w:rPr>
        <w:t xml:space="preserve"> терапії. Ключовим моментом ведення цих пацієнтів є, на наш погляд, прагнення до «нульового» балансу до кінця 1-ї доби післяопераційного періоду та </w:t>
      </w:r>
      <w:r>
        <w:rPr>
          <w:color w:val="000000"/>
          <w:sz w:val="28"/>
          <w:szCs w:val="28"/>
          <w:lang w:val="uk-UA"/>
        </w:rPr>
        <w:t>надалі</w:t>
      </w:r>
      <w:r w:rsidRPr="00840365">
        <w:rPr>
          <w:color w:val="000000"/>
          <w:sz w:val="28"/>
          <w:szCs w:val="28"/>
          <w:lang w:val="uk-UA"/>
        </w:rPr>
        <w:t xml:space="preserve">. Головними інструментами анестезіолога при цьому є ретельний облік </w:t>
      </w:r>
      <w:r>
        <w:rPr>
          <w:color w:val="000000"/>
          <w:sz w:val="28"/>
          <w:szCs w:val="28"/>
          <w:lang w:val="uk-UA"/>
        </w:rPr>
        <w:t>у</w:t>
      </w:r>
      <w:r w:rsidRPr="00840365">
        <w:rPr>
          <w:color w:val="000000"/>
          <w:sz w:val="28"/>
          <w:szCs w:val="28"/>
          <w:lang w:val="uk-UA"/>
        </w:rPr>
        <w:t xml:space="preserve">веденої рідини та її втрат. </w:t>
      </w:r>
      <w:r>
        <w:rPr>
          <w:color w:val="000000"/>
          <w:sz w:val="28"/>
          <w:szCs w:val="28"/>
          <w:lang w:val="uk-UA"/>
        </w:rPr>
        <w:t xml:space="preserve">Завдяки </w:t>
      </w:r>
      <w:r w:rsidRPr="00840365">
        <w:rPr>
          <w:color w:val="000000"/>
          <w:sz w:val="28"/>
          <w:szCs w:val="28"/>
          <w:lang w:val="uk-UA"/>
        </w:rPr>
        <w:t>так</w:t>
      </w:r>
      <w:r>
        <w:rPr>
          <w:color w:val="000000"/>
          <w:sz w:val="28"/>
          <w:szCs w:val="28"/>
          <w:lang w:val="uk-UA"/>
        </w:rPr>
        <w:t>ій</w:t>
      </w:r>
      <w:r w:rsidRPr="00840365">
        <w:rPr>
          <w:color w:val="000000"/>
          <w:sz w:val="28"/>
          <w:szCs w:val="28"/>
          <w:lang w:val="uk-UA"/>
        </w:rPr>
        <w:t xml:space="preserve"> такти</w:t>
      </w:r>
      <w:r>
        <w:rPr>
          <w:color w:val="000000"/>
          <w:sz w:val="28"/>
          <w:szCs w:val="28"/>
          <w:lang w:val="uk-UA"/>
        </w:rPr>
        <w:t>ці</w:t>
      </w:r>
      <w:r w:rsidRPr="00840365">
        <w:rPr>
          <w:color w:val="000000"/>
          <w:sz w:val="28"/>
          <w:szCs w:val="28"/>
          <w:lang w:val="uk-UA"/>
        </w:rPr>
        <w:t xml:space="preserve"> мож</w:t>
      </w:r>
      <w:r>
        <w:rPr>
          <w:color w:val="000000"/>
          <w:sz w:val="28"/>
          <w:szCs w:val="28"/>
          <w:lang w:val="uk-UA"/>
        </w:rPr>
        <w:t>на</w:t>
      </w:r>
      <w:r w:rsidRPr="00840365">
        <w:rPr>
          <w:color w:val="000000"/>
          <w:sz w:val="28"/>
          <w:szCs w:val="28"/>
          <w:lang w:val="uk-UA"/>
        </w:rPr>
        <w:t xml:space="preserve"> використовувати за </w:t>
      </w:r>
      <w:r>
        <w:rPr>
          <w:color w:val="000000"/>
          <w:sz w:val="28"/>
          <w:szCs w:val="28"/>
          <w:lang w:val="uk-UA"/>
        </w:rPr>
        <w:t>потреби</w:t>
      </w:r>
      <w:r w:rsidRPr="00840365">
        <w:rPr>
          <w:color w:val="000000"/>
          <w:sz w:val="28"/>
          <w:szCs w:val="28"/>
          <w:lang w:val="uk-UA"/>
        </w:rPr>
        <w:t xml:space="preserve"> більш ліберальний режим </w:t>
      </w:r>
      <w:proofErr w:type="spellStart"/>
      <w:r w:rsidRPr="00840365">
        <w:rPr>
          <w:color w:val="000000"/>
          <w:sz w:val="28"/>
          <w:szCs w:val="28"/>
          <w:lang w:val="uk-UA"/>
        </w:rPr>
        <w:t>інфузійної</w:t>
      </w:r>
      <w:proofErr w:type="spellEnd"/>
      <w:r w:rsidRPr="00840365">
        <w:rPr>
          <w:color w:val="000000"/>
          <w:sz w:val="28"/>
          <w:szCs w:val="28"/>
          <w:lang w:val="uk-UA"/>
        </w:rPr>
        <w:t xml:space="preserve"> терапії </w:t>
      </w:r>
      <w:r>
        <w:rPr>
          <w:color w:val="000000"/>
          <w:sz w:val="28"/>
          <w:szCs w:val="28"/>
          <w:lang w:val="uk-UA"/>
        </w:rPr>
        <w:t>в</w:t>
      </w:r>
      <w:r w:rsidRPr="00840365">
        <w:rPr>
          <w:color w:val="000000"/>
          <w:sz w:val="28"/>
          <w:szCs w:val="28"/>
          <w:lang w:val="uk-UA"/>
        </w:rPr>
        <w:t xml:space="preserve"> пацієнтів без ознак серцевої недостатності.</w:t>
      </w:r>
    </w:p>
    <w:p w:rsidR="0077529A" w:rsidRPr="00840365" w:rsidRDefault="0077529A" w:rsidP="0077529A">
      <w:pPr>
        <w:pStyle w:val="a3"/>
        <w:spacing w:before="0" w:beforeAutospacing="0" w:after="120" w:afterAutospacing="0" w:line="276" w:lineRule="auto"/>
        <w:ind w:firstLine="709"/>
        <w:jc w:val="both"/>
        <w:rPr>
          <w:color w:val="000000"/>
          <w:sz w:val="28"/>
          <w:szCs w:val="28"/>
          <w:lang w:val="uk-UA"/>
        </w:rPr>
      </w:pPr>
      <w:r w:rsidRPr="00840365">
        <w:rPr>
          <w:b/>
          <w:bCs/>
          <w:color w:val="000000"/>
          <w:sz w:val="28"/>
          <w:szCs w:val="28"/>
          <w:lang w:val="uk-UA"/>
        </w:rPr>
        <w:t>Висновки.</w:t>
      </w:r>
      <w:r w:rsidRPr="00723B10">
        <w:rPr>
          <w:bCs/>
          <w:color w:val="000000"/>
          <w:sz w:val="28"/>
          <w:szCs w:val="28"/>
          <w:lang w:val="uk-UA"/>
        </w:rPr>
        <w:t xml:space="preserve"> </w:t>
      </w:r>
      <w:r w:rsidRPr="00840365">
        <w:rPr>
          <w:color w:val="000000"/>
          <w:sz w:val="28"/>
          <w:szCs w:val="28"/>
          <w:lang w:val="uk-UA"/>
        </w:rPr>
        <w:t xml:space="preserve">У пацієнтів </w:t>
      </w:r>
      <w:r>
        <w:rPr>
          <w:color w:val="000000"/>
          <w:sz w:val="28"/>
          <w:szCs w:val="28"/>
          <w:lang w:val="uk-UA"/>
        </w:rPr>
        <w:t>і</w:t>
      </w:r>
      <w:r w:rsidRPr="00840365">
        <w:rPr>
          <w:color w:val="000000"/>
          <w:sz w:val="28"/>
          <w:szCs w:val="28"/>
          <w:lang w:val="uk-UA"/>
        </w:rPr>
        <w:t>з супутньою ІХС без ознак серцевої недостатності можуть бути</w:t>
      </w:r>
      <w:r w:rsidRPr="00723B10">
        <w:rPr>
          <w:bCs/>
          <w:color w:val="000000"/>
          <w:sz w:val="28"/>
          <w:szCs w:val="28"/>
          <w:lang w:val="uk-UA"/>
        </w:rPr>
        <w:t xml:space="preserve"> </w:t>
      </w:r>
      <w:r w:rsidRPr="00840365">
        <w:rPr>
          <w:color w:val="000000"/>
          <w:sz w:val="28"/>
          <w:szCs w:val="28"/>
          <w:lang w:val="uk-UA"/>
        </w:rPr>
        <w:t xml:space="preserve">безпечно застосовані відносно </w:t>
      </w:r>
      <w:proofErr w:type="spellStart"/>
      <w:r w:rsidRPr="00840365">
        <w:rPr>
          <w:color w:val="000000"/>
          <w:sz w:val="28"/>
          <w:szCs w:val="28"/>
          <w:lang w:val="uk-UA"/>
        </w:rPr>
        <w:t>рестриктивні</w:t>
      </w:r>
      <w:proofErr w:type="spellEnd"/>
      <w:r w:rsidRPr="00840365">
        <w:rPr>
          <w:color w:val="000000"/>
          <w:sz w:val="28"/>
          <w:szCs w:val="28"/>
          <w:lang w:val="uk-UA"/>
        </w:rPr>
        <w:t xml:space="preserve"> та ліберальні режими </w:t>
      </w:r>
      <w:proofErr w:type="spellStart"/>
      <w:r w:rsidRPr="00840365">
        <w:rPr>
          <w:color w:val="000000"/>
          <w:sz w:val="28"/>
          <w:szCs w:val="28"/>
          <w:lang w:val="uk-UA"/>
        </w:rPr>
        <w:t>пер</w:t>
      </w:r>
      <w:r>
        <w:rPr>
          <w:color w:val="000000"/>
          <w:sz w:val="28"/>
          <w:szCs w:val="28"/>
          <w:lang w:val="uk-UA"/>
        </w:rPr>
        <w:t>і</w:t>
      </w:r>
      <w:r w:rsidRPr="00840365">
        <w:rPr>
          <w:color w:val="000000"/>
          <w:sz w:val="28"/>
          <w:szCs w:val="28"/>
          <w:lang w:val="uk-UA"/>
        </w:rPr>
        <w:t>операційної</w:t>
      </w:r>
      <w:proofErr w:type="spellEnd"/>
      <w:r w:rsidRPr="00840365">
        <w:rPr>
          <w:color w:val="000000"/>
          <w:sz w:val="28"/>
          <w:szCs w:val="28"/>
          <w:lang w:val="uk-UA"/>
        </w:rPr>
        <w:t xml:space="preserve"> </w:t>
      </w:r>
      <w:proofErr w:type="spellStart"/>
      <w:r w:rsidRPr="00840365">
        <w:rPr>
          <w:color w:val="000000"/>
          <w:sz w:val="28"/>
          <w:szCs w:val="28"/>
          <w:lang w:val="uk-UA"/>
        </w:rPr>
        <w:t>інфузійної</w:t>
      </w:r>
      <w:proofErr w:type="spellEnd"/>
      <w:r w:rsidRPr="00840365">
        <w:rPr>
          <w:color w:val="000000"/>
          <w:sz w:val="28"/>
          <w:szCs w:val="28"/>
          <w:lang w:val="uk-UA"/>
        </w:rPr>
        <w:t xml:space="preserve"> терапії за умови адекватного моніторингу та ведення в межах «нульового» рідинного балансу.</w:t>
      </w:r>
    </w:p>
    <w:p w:rsidR="0077529A" w:rsidRDefault="0077529A" w:rsidP="0077529A">
      <w:pPr>
        <w:pStyle w:val="a3"/>
        <w:spacing w:before="0" w:beforeAutospacing="0" w:after="120" w:afterAutospacing="0" w:line="276" w:lineRule="auto"/>
        <w:ind w:firstLine="709"/>
        <w:jc w:val="both"/>
        <w:rPr>
          <w:color w:val="000000"/>
          <w:sz w:val="28"/>
          <w:szCs w:val="28"/>
          <w:lang w:val="en-US"/>
        </w:rPr>
      </w:pPr>
      <w:r w:rsidRPr="00840365">
        <w:rPr>
          <w:b/>
          <w:bCs/>
          <w:color w:val="000000"/>
          <w:sz w:val="28"/>
          <w:szCs w:val="28"/>
          <w:lang w:val="uk-UA"/>
        </w:rPr>
        <w:t>Ключові слова:</w:t>
      </w:r>
      <w:r w:rsidRPr="00723B10">
        <w:rPr>
          <w:bCs/>
          <w:color w:val="000000"/>
          <w:sz w:val="28"/>
          <w:szCs w:val="28"/>
          <w:lang w:val="uk-UA"/>
        </w:rPr>
        <w:t xml:space="preserve"> </w:t>
      </w:r>
      <w:r w:rsidRPr="00840365">
        <w:rPr>
          <w:color w:val="000000"/>
          <w:sz w:val="28"/>
          <w:szCs w:val="28"/>
          <w:lang w:val="uk-UA"/>
        </w:rPr>
        <w:t xml:space="preserve">післяопераційні </w:t>
      </w:r>
      <w:proofErr w:type="spellStart"/>
      <w:r w:rsidRPr="00840365">
        <w:rPr>
          <w:color w:val="000000"/>
          <w:sz w:val="28"/>
          <w:szCs w:val="28"/>
          <w:lang w:val="uk-UA"/>
        </w:rPr>
        <w:t>кардіальні</w:t>
      </w:r>
      <w:proofErr w:type="spellEnd"/>
      <w:r w:rsidRPr="00840365">
        <w:rPr>
          <w:color w:val="000000"/>
          <w:sz w:val="28"/>
          <w:szCs w:val="28"/>
          <w:lang w:val="uk-UA"/>
        </w:rPr>
        <w:t xml:space="preserve"> ускладнення, ішемічна хв</w:t>
      </w:r>
      <w:r>
        <w:rPr>
          <w:color w:val="000000"/>
          <w:sz w:val="28"/>
          <w:szCs w:val="28"/>
          <w:lang w:val="uk-UA"/>
        </w:rPr>
        <w:t xml:space="preserve">ороба серця, </w:t>
      </w:r>
      <w:proofErr w:type="spellStart"/>
      <w:r>
        <w:rPr>
          <w:color w:val="000000"/>
          <w:sz w:val="28"/>
          <w:szCs w:val="28"/>
          <w:lang w:val="uk-UA"/>
        </w:rPr>
        <w:t>інфузійна</w:t>
      </w:r>
      <w:proofErr w:type="spellEnd"/>
      <w:r>
        <w:rPr>
          <w:color w:val="000000"/>
          <w:sz w:val="28"/>
          <w:szCs w:val="28"/>
          <w:lang w:val="uk-UA"/>
        </w:rPr>
        <w:t xml:space="preserve"> терапія.</w:t>
      </w:r>
    </w:p>
    <w:p w:rsidR="0077529A" w:rsidRDefault="0077529A" w:rsidP="0077529A">
      <w:pPr>
        <w:spacing w:after="120" w:line="276" w:lineRule="auto"/>
        <w:ind w:firstLine="0"/>
        <w:jc w:val="both"/>
      </w:pPr>
      <w:r>
        <w:rPr>
          <w:i/>
          <w:color w:val="000000"/>
          <w:sz w:val="28"/>
          <w:szCs w:val="28"/>
        </w:rPr>
        <w:t xml:space="preserve">* Тези Конгресу з </w:t>
      </w:r>
      <w:proofErr w:type="spellStart"/>
      <w:r>
        <w:rPr>
          <w:i/>
          <w:color w:val="000000"/>
          <w:sz w:val="28"/>
          <w:szCs w:val="28"/>
        </w:rPr>
        <w:t>інфузійної</w:t>
      </w:r>
      <w:proofErr w:type="spellEnd"/>
      <w:r>
        <w:rPr>
          <w:i/>
          <w:color w:val="000000"/>
          <w:sz w:val="28"/>
          <w:szCs w:val="28"/>
        </w:rPr>
        <w:t xml:space="preserve"> терапії опубліковані в журналі «</w:t>
      </w:r>
      <w:proofErr w:type="spellStart"/>
      <w:r>
        <w:fldChar w:fldCharType="begin"/>
      </w:r>
      <w:r>
        <w:instrText xml:space="preserve"> HYPERLINK "https://infusiontherapy.org/news/tezisy-kongressa-po-infuzionnoy-terapii-opublikovany-v-zhurnale-infuziya-khimioterapiya--p278"</w:instrText>
      </w:r>
      <w:r>
        <w:fldChar w:fldCharType="separate"/>
      </w:r>
      <w:r>
        <w:rPr>
          <w:rStyle w:val="a4"/>
          <w:i/>
          <w:sz w:val="28"/>
          <w:szCs w:val="28"/>
        </w:rPr>
        <w:t>Інфузія</w:t>
      </w:r>
      <w:proofErr w:type="spellEnd"/>
      <w:r>
        <w:rPr>
          <w:rStyle w:val="a4"/>
          <w:i/>
          <w:sz w:val="28"/>
          <w:szCs w:val="28"/>
        </w:rPr>
        <w:t xml:space="preserve"> &amp; Хіміотерапія</w:t>
      </w:r>
      <w:r>
        <w:fldChar w:fldCharType="end"/>
      </w:r>
      <w:r>
        <w:rPr>
          <w:i/>
          <w:color w:val="000000"/>
          <w:sz w:val="28"/>
          <w:szCs w:val="28"/>
        </w:rPr>
        <w:t>».</w:t>
      </w:r>
    </w:p>
    <w:p w:rsidR="0077529A" w:rsidRPr="00C95026" w:rsidRDefault="0077529A" w:rsidP="0077529A">
      <w:pPr>
        <w:pStyle w:val="a3"/>
        <w:spacing w:before="0" w:beforeAutospacing="0" w:after="120" w:afterAutospacing="0" w:line="276" w:lineRule="auto"/>
        <w:ind w:firstLine="709"/>
        <w:jc w:val="both"/>
        <w:rPr>
          <w:color w:val="000000"/>
          <w:sz w:val="28"/>
          <w:szCs w:val="28"/>
          <w:lang w:val="uk-UA"/>
        </w:rPr>
      </w:pPr>
    </w:p>
    <w:p w:rsidR="0077529A" w:rsidRPr="00E86C25" w:rsidRDefault="0077529A" w:rsidP="0077529A">
      <w:pPr>
        <w:spacing w:after="120" w:line="276" w:lineRule="auto"/>
        <w:ind w:firstLine="0"/>
        <w:jc w:val="both"/>
        <w:rPr>
          <w:b/>
          <w:sz w:val="32"/>
          <w:szCs w:val="28"/>
          <w:lang w:val="en-US"/>
        </w:rPr>
      </w:pPr>
      <w:r w:rsidRPr="00E86C25">
        <w:rPr>
          <w:b/>
          <w:sz w:val="32"/>
          <w:szCs w:val="28"/>
          <w:lang w:val="en-US"/>
        </w:rPr>
        <w:t xml:space="preserve">Risk assessment of </w:t>
      </w:r>
      <w:proofErr w:type="spellStart"/>
      <w:r w:rsidRPr="00E86C25">
        <w:rPr>
          <w:b/>
          <w:sz w:val="32"/>
          <w:szCs w:val="28"/>
          <w:lang w:val="en-US"/>
        </w:rPr>
        <w:t>cardial</w:t>
      </w:r>
      <w:proofErr w:type="spellEnd"/>
      <w:r w:rsidRPr="00E86C25">
        <w:rPr>
          <w:b/>
          <w:sz w:val="32"/>
          <w:szCs w:val="28"/>
          <w:lang w:val="en-US"/>
        </w:rPr>
        <w:t xml:space="preserve"> complications in patients with concomitant ischemic heart disease using different regimens of </w:t>
      </w:r>
      <w:proofErr w:type="spellStart"/>
      <w:r w:rsidRPr="00E86C25">
        <w:rPr>
          <w:b/>
          <w:sz w:val="32"/>
          <w:szCs w:val="28"/>
          <w:lang w:val="en-US"/>
        </w:rPr>
        <w:t>intraoperative</w:t>
      </w:r>
      <w:proofErr w:type="spellEnd"/>
      <w:r w:rsidRPr="00E86C25">
        <w:rPr>
          <w:b/>
          <w:sz w:val="32"/>
          <w:szCs w:val="28"/>
          <w:lang w:val="en-US"/>
        </w:rPr>
        <w:t xml:space="preserve"> fluid therapy</w:t>
      </w:r>
    </w:p>
    <w:p w:rsidR="0077529A" w:rsidRPr="00E86C25" w:rsidRDefault="0077529A" w:rsidP="0077529A">
      <w:pPr>
        <w:spacing w:after="120" w:line="276" w:lineRule="auto"/>
        <w:ind w:firstLine="0"/>
        <w:jc w:val="both"/>
        <w:rPr>
          <w:b/>
          <w:sz w:val="26"/>
          <w:szCs w:val="26"/>
          <w:lang w:val="en-US"/>
        </w:rPr>
      </w:pPr>
      <w:proofErr w:type="spellStart"/>
      <w:r w:rsidRPr="00E86C25">
        <w:rPr>
          <w:b/>
          <w:sz w:val="26"/>
          <w:szCs w:val="26"/>
          <w:lang w:val="en-US"/>
        </w:rPr>
        <w:t>Morozova</w:t>
      </w:r>
      <w:proofErr w:type="spellEnd"/>
      <w:r w:rsidRPr="00E86C25">
        <w:rPr>
          <w:b/>
          <w:sz w:val="26"/>
          <w:szCs w:val="26"/>
          <w:lang w:val="en-US"/>
        </w:rPr>
        <w:t xml:space="preserve"> </w:t>
      </w:r>
      <w:proofErr w:type="spellStart"/>
      <w:r w:rsidRPr="00E86C25">
        <w:rPr>
          <w:b/>
          <w:sz w:val="26"/>
          <w:szCs w:val="26"/>
          <w:lang w:val="en-US"/>
        </w:rPr>
        <w:t>Ya.V</w:t>
      </w:r>
      <w:proofErr w:type="spellEnd"/>
      <w:r w:rsidRPr="00E86C25">
        <w:rPr>
          <w:b/>
          <w:sz w:val="26"/>
          <w:szCs w:val="26"/>
          <w:lang w:val="en-US"/>
        </w:rPr>
        <w:t>.</w:t>
      </w:r>
    </w:p>
    <w:p w:rsidR="0077529A" w:rsidRPr="00E86C25" w:rsidRDefault="0077529A" w:rsidP="0077529A">
      <w:pPr>
        <w:spacing w:after="120" w:line="276" w:lineRule="auto"/>
        <w:ind w:firstLine="0"/>
        <w:jc w:val="both"/>
        <w:rPr>
          <w:sz w:val="26"/>
          <w:szCs w:val="26"/>
          <w:lang w:val="en-US"/>
        </w:rPr>
      </w:pPr>
      <w:proofErr w:type="spellStart"/>
      <w:r w:rsidRPr="00E86C25">
        <w:rPr>
          <w:sz w:val="26"/>
          <w:szCs w:val="26"/>
          <w:lang w:val="en-US"/>
        </w:rPr>
        <w:t>Kharkiv</w:t>
      </w:r>
      <w:proofErr w:type="spellEnd"/>
      <w:r w:rsidRPr="00E86C25">
        <w:rPr>
          <w:sz w:val="26"/>
          <w:szCs w:val="26"/>
          <w:lang w:val="en-US"/>
        </w:rPr>
        <w:t xml:space="preserve"> Medical Academy of Postgraduate Education, </w:t>
      </w:r>
      <w:proofErr w:type="spellStart"/>
      <w:r w:rsidRPr="00E86C25">
        <w:rPr>
          <w:sz w:val="26"/>
          <w:szCs w:val="26"/>
          <w:lang w:val="en-US"/>
        </w:rPr>
        <w:t>Kharkiv</w:t>
      </w:r>
      <w:proofErr w:type="spellEnd"/>
      <w:r w:rsidRPr="00E86C25">
        <w:rPr>
          <w:sz w:val="26"/>
          <w:szCs w:val="26"/>
          <w:lang w:val="en-US"/>
        </w:rPr>
        <w:t>, Ukraine</w:t>
      </w:r>
    </w:p>
    <w:p w:rsidR="0077529A" w:rsidRPr="000B6EA7" w:rsidRDefault="0077529A" w:rsidP="0077529A">
      <w:pPr>
        <w:spacing w:after="120" w:line="276" w:lineRule="auto"/>
        <w:ind w:firstLine="709"/>
        <w:jc w:val="both"/>
        <w:rPr>
          <w:sz w:val="28"/>
          <w:szCs w:val="28"/>
          <w:lang w:val="en-US"/>
        </w:rPr>
      </w:pPr>
      <w:proofErr w:type="gramStart"/>
      <w:r w:rsidRPr="000B6EA7">
        <w:rPr>
          <w:b/>
          <w:sz w:val="28"/>
          <w:szCs w:val="28"/>
          <w:lang w:val="en-US"/>
        </w:rPr>
        <w:t>Objective.</w:t>
      </w:r>
      <w:proofErr w:type="gramEnd"/>
      <w:r w:rsidRPr="00723B10">
        <w:rPr>
          <w:sz w:val="28"/>
          <w:szCs w:val="28"/>
          <w:lang w:val="en-US"/>
        </w:rPr>
        <w:t xml:space="preserve"> </w:t>
      </w:r>
      <w:r w:rsidRPr="000B6EA7">
        <w:rPr>
          <w:sz w:val="28"/>
          <w:szCs w:val="28"/>
          <w:lang w:val="en-US"/>
        </w:rPr>
        <w:t xml:space="preserve">To investigate the incidence of postoperative cardiac complications when performing advanced surgical interventions for cancer in patients with concomitant coronary heart disease </w:t>
      </w:r>
      <w:r>
        <w:rPr>
          <w:sz w:val="28"/>
          <w:szCs w:val="28"/>
          <w:lang w:val="en-US"/>
        </w:rPr>
        <w:t xml:space="preserve">(CHD) </w:t>
      </w:r>
      <w:r w:rsidRPr="000B6EA7">
        <w:rPr>
          <w:sz w:val="28"/>
          <w:szCs w:val="28"/>
          <w:lang w:val="en-US"/>
        </w:rPr>
        <w:t xml:space="preserve">using two different regimens of </w:t>
      </w:r>
      <w:proofErr w:type="spellStart"/>
      <w:r w:rsidRPr="000B6EA7">
        <w:rPr>
          <w:sz w:val="28"/>
          <w:szCs w:val="28"/>
          <w:lang w:val="en-US"/>
        </w:rPr>
        <w:t>intraoperative</w:t>
      </w:r>
      <w:proofErr w:type="spellEnd"/>
      <w:r w:rsidRPr="000B6EA7">
        <w:rPr>
          <w:sz w:val="28"/>
          <w:szCs w:val="28"/>
          <w:lang w:val="en-US"/>
        </w:rPr>
        <w:t xml:space="preserve"> fluid therapy.</w:t>
      </w:r>
    </w:p>
    <w:p w:rsidR="0077529A" w:rsidRPr="000B6EA7" w:rsidRDefault="0077529A" w:rsidP="0077529A">
      <w:pPr>
        <w:spacing w:after="120" w:line="276" w:lineRule="auto"/>
        <w:ind w:firstLine="709"/>
        <w:jc w:val="both"/>
        <w:rPr>
          <w:sz w:val="28"/>
          <w:szCs w:val="28"/>
          <w:lang w:val="en-US"/>
        </w:rPr>
      </w:pPr>
      <w:proofErr w:type="gramStart"/>
      <w:r w:rsidRPr="000B6EA7">
        <w:rPr>
          <w:b/>
          <w:sz w:val="28"/>
          <w:szCs w:val="28"/>
          <w:lang w:val="en-US"/>
        </w:rPr>
        <w:t>Materials and methods.</w:t>
      </w:r>
      <w:proofErr w:type="gramEnd"/>
      <w:r w:rsidRPr="00723B10">
        <w:rPr>
          <w:sz w:val="28"/>
          <w:szCs w:val="28"/>
          <w:lang w:val="en-US"/>
        </w:rPr>
        <w:t xml:space="preserve"> </w:t>
      </w:r>
      <w:r w:rsidRPr="000B6EA7">
        <w:rPr>
          <w:sz w:val="28"/>
          <w:szCs w:val="28"/>
          <w:lang w:val="en-US"/>
        </w:rPr>
        <w:t xml:space="preserve">The study included 89 patients who underwent advanced surgery under general anesthesia. The division of patients into two groups </w:t>
      </w:r>
      <w:r w:rsidRPr="000B6EA7">
        <w:rPr>
          <w:sz w:val="28"/>
          <w:szCs w:val="28"/>
          <w:lang w:val="en-US"/>
        </w:rPr>
        <w:lastRenderedPageBreak/>
        <w:t xml:space="preserve">was performed depending on the chosen way of </w:t>
      </w:r>
      <w:proofErr w:type="spellStart"/>
      <w:r w:rsidRPr="000B6EA7">
        <w:rPr>
          <w:sz w:val="28"/>
          <w:szCs w:val="28"/>
          <w:lang w:val="en-US"/>
        </w:rPr>
        <w:t>intraoperative</w:t>
      </w:r>
      <w:proofErr w:type="spellEnd"/>
      <w:r w:rsidRPr="000B6EA7">
        <w:rPr>
          <w:sz w:val="28"/>
          <w:szCs w:val="28"/>
          <w:lang w:val="en-US"/>
        </w:rPr>
        <w:t xml:space="preserve"> fluid therapy: the first </w:t>
      </w:r>
      <w:r>
        <w:rPr>
          <w:sz w:val="28"/>
          <w:szCs w:val="28"/>
          <w:lang w:val="en-US"/>
        </w:rPr>
        <w:t xml:space="preserve">(n=45) </w:t>
      </w:r>
      <w:r w:rsidRPr="000B6EA7">
        <w:rPr>
          <w:sz w:val="28"/>
          <w:szCs w:val="28"/>
          <w:lang w:val="en-US"/>
        </w:rPr>
        <w:t xml:space="preserve">with a restrictive regimen (7.0±0.2 ml/kg/h), the second </w:t>
      </w:r>
      <w:r>
        <w:rPr>
          <w:sz w:val="28"/>
          <w:szCs w:val="28"/>
          <w:lang w:val="en-US"/>
        </w:rPr>
        <w:t>(n=44) –</w:t>
      </w:r>
      <w:r w:rsidRPr="000B6EA7">
        <w:rPr>
          <w:sz w:val="28"/>
          <w:szCs w:val="28"/>
          <w:lang w:val="en-US"/>
        </w:rPr>
        <w:t xml:space="preserve"> with a liberal (13.9±0</w:t>
      </w:r>
      <w:proofErr w:type="gramStart"/>
      <w:r w:rsidRPr="000B6EA7">
        <w:rPr>
          <w:sz w:val="28"/>
          <w:szCs w:val="28"/>
          <w:lang w:val="en-US"/>
        </w:rPr>
        <w:t>,6</w:t>
      </w:r>
      <w:proofErr w:type="gramEnd"/>
      <w:r>
        <w:rPr>
          <w:sz w:val="28"/>
          <w:szCs w:val="28"/>
          <w:lang w:val="en-US"/>
        </w:rPr>
        <w:t xml:space="preserve"> </w:t>
      </w:r>
      <w:r w:rsidRPr="000B6EA7">
        <w:rPr>
          <w:sz w:val="28"/>
          <w:szCs w:val="28"/>
          <w:lang w:val="en-US"/>
        </w:rPr>
        <w:t xml:space="preserve">ml/kg/h). Groups of patients had no differences in anthropometric data, the volume of surgery, anesthesia. </w:t>
      </w:r>
      <w:proofErr w:type="spellStart"/>
      <w:r w:rsidRPr="000B6EA7">
        <w:rPr>
          <w:sz w:val="28"/>
          <w:szCs w:val="28"/>
          <w:lang w:val="en-US"/>
        </w:rPr>
        <w:t>Intraoperatively</w:t>
      </w:r>
      <w:proofErr w:type="spellEnd"/>
      <w:r w:rsidRPr="000B6EA7">
        <w:rPr>
          <w:sz w:val="28"/>
          <w:szCs w:val="28"/>
          <w:lang w:val="en-US"/>
        </w:rPr>
        <w:t xml:space="preserve">, continuous monitoring of routine hemodynamic parameters (blood pressure, heart rate) and </w:t>
      </w:r>
      <w:r>
        <w:rPr>
          <w:sz w:val="28"/>
          <w:szCs w:val="28"/>
          <w:lang w:val="en-US"/>
        </w:rPr>
        <w:t>electrocardiography (</w:t>
      </w:r>
      <w:r w:rsidRPr="000B6EA7">
        <w:rPr>
          <w:sz w:val="28"/>
          <w:szCs w:val="28"/>
          <w:lang w:val="en-US"/>
        </w:rPr>
        <w:t>ECG</w:t>
      </w:r>
      <w:r>
        <w:rPr>
          <w:sz w:val="28"/>
          <w:szCs w:val="28"/>
          <w:lang w:val="en-US"/>
        </w:rPr>
        <w:t>)</w:t>
      </w:r>
      <w:r w:rsidRPr="000B6EA7">
        <w:rPr>
          <w:sz w:val="28"/>
          <w:szCs w:val="28"/>
          <w:lang w:val="en-US"/>
        </w:rPr>
        <w:t>, quantitative assessment of biomarkers of myocardial damage (</w:t>
      </w:r>
      <w:proofErr w:type="spellStart"/>
      <w:r w:rsidRPr="000B6EA7">
        <w:rPr>
          <w:sz w:val="28"/>
          <w:szCs w:val="28"/>
          <w:lang w:val="en-US"/>
        </w:rPr>
        <w:t>TnI</w:t>
      </w:r>
      <w:proofErr w:type="spellEnd"/>
      <w:r w:rsidRPr="000B6EA7">
        <w:rPr>
          <w:sz w:val="28"/>
          <w:szCs w:val="28"/>
          <w:lang w:val="en-US"/>
        </w:rPr>
        <w:t xml:space="preserve">, </w:t>
      </w:r>
      <w:proofErr w:type="spellStart"/>
      <w:r w:rsidRPr="000B6EA7">
        <w:rPr>
          <w:sz w:val="28"/>
          <w:szCs w:val="28"/>
          <w:lang w:val="en-US"/>
        </w:rPr>
        <w:t>NTproBNP</w:t>
      </w:r>
      <w:proofErr w:type="spellEnd"/>
      <w:r w:rsidRPr="000B6EA7">
        <w:rPr>
          <w:sz w:val="28"/>
          <w:szCs w:val="28"/>
          <w:lang w:val="en-US"/>
        </w:rPr>
        <w:t xml:space="preserve">) by enzyme-linked </w:t>
      </w:r>
      <w:proofErr w:type="spellStart"/>
      <w:r w:rsidRPr="000B6EA7">
        <w:rPr>
          <w:sz w:val="28"/>
          <w:szCs w:val="28"/>
          <w:lang w:val="en-US"/>
        </w:rPr>
        <w:t>immunosorbent</w:t>
      </w:r>
      <w:proofErr w:type="spellEnd"/>
      <w:r w:rsidRPr="000B6EA7">
        <w:rPr>
          <w:sz w:val="28"/>
          <w:szCs w:val="28"/>
          <w:lang w:val="en-US"/>
        </w:rPr>
        <w:t xml:space="preserve"> assay in three stages (before surgery, immediately after and in the early postoperative period 18-24 h) of operation.</w:t>
      </w:r>
    </w:p>
    <w:p w:rsidR="0077529A" w:rsidRPr="003F2257" w:rsidRDefault="0077529A" w:rsidP="0077529A">
      <w:pPr>
        <w:spacing w:after="120" w:line="276" w:lineRule="auto"/>
        <w:ind w:firstLine="709"/>
        <w:jc w:val="both"/>
        <w:rPr>
          <w:spacing w:val="-2"/>
          <w:sz w:val="28"/>
          <w:szCs w:val="28"/>
          <w:lang w:val="en-US"/>
        </w:rPr>
      </w:pPr>
      <w:proofErr w:type="gramStart"/>
      <w:r w:rsidRPr="003F2257">
        <w:rPr>
          <w:b/>
          <w:spacing w:val="-2"/>
          <w:sz w:val="28"/>
          <w:szCs w:val="28"/>
          <w:lang w:val="en-US"/>
        </w:rPr>
        <w:t>Results and discussion.</w:t>
      </w:r>
      <w:proofErr w:type="gramEnd"/>
      <w:r w:rsidRPr="003F2257">
        <w:rPr>
          <w:spacing w:val="-2"/>
          <w:sz w:val="28"/>
          <w:szCs w:val="28"/>
          <w:lang w:val="en-US"/>
        </w:rPr>
        <w:t xml:space="preserve"> None of the patients had critical incidents during </w:t>
      </w:r>
      <w:proofErr w:type="gramStart"/>
      <w:r w:rsidRPr="003F2257">
        <w:rPr>
          <w:spacing w:val="-2"/>
          <w:sz w:val="28"/>
          <w:szCs w:val="28"/>
          <w:lang w:val="en-US"/>
        </w:rPr>
        <w:t>anesthesia,</w:t>
      </w:r>
      <w:proofErr w:type="gramEnd"/>
      <w:r w:rsidRPr="003F2257">
        <w:rPr>
          <w:spacing w:val="-2"/>
          <w:sz w:val="28"/>
          <w:szCs w:val="28"/>
          <w:lang w:val="en-US"/>
        </w:rPr>
        <w:t xml:space="preserve"> some of them had postoperative complications that did not require significant correction, but only more careful monitoring. In all patients of both groups, stable hemodynamic parameters were observed in the </w:t>
      </w:r>
      <w:proofErr w:type="spellStart"/>
      <w:r w:rsidRPr="003F2257">
        <w:rPr>
          <w:spacing w:val="-2"/>
          <w:sz w:val="28"/>
          <w:szCs w:val="28"/>
          <w:lang w:val="en-US"/>
        </w:rPr>
        <w:t>perioperative</w:t>
      </w:r>
      <w:proofErr w:type="spellEnd"/>
      <w:r w:rsidRPr="003F2257">
        <w:rPr>
          <w:spacing w:val="-2"/>
          <w:sz w:val="28"/>
          <w:szCs w:val="28"/>
          <w:lang w:val="en-US"/>
        </w:rPr>
        <w:t xml:space="preserve"> period, which was </w:t>
      </w:r>
      <w:proofErr w:type="spellStart"/>
      <w:r w:rsidRPr="003F2257">
        <w:rPr>
          <w:spacing w:val="-2"/>
          <w:sz w:val="28"/>
          <w:szCs w:val="28"/>
          <w:lang w:val="en-US"/>
        </w:rPr>
        <w:t>ensured</w:t>
      </w:r>
      <w:proofErr w:type="spellEnd"/>
      <w:r w:rsidRPr="003F2257">
        <w:rPr>
          <w:spacing w:val="-2"/>
          <w:sz w:val="28"/>
          <w:szCs w:val="28"/>
          <w:lang w:val="en-US"/>
        </w:rPr>
        <w:t xml:space="preserve"> by the adequacy of anesthesia, fluid therapy and the use of maintenance doses of </w:t>
      </w:r>
      <w:proofErr w:type="spellStart"/>
      <w:r w:rsidRPr="003F2257">
        <w:rPr>
          <w:spacing w:val="-2"/>
          <w:sz w:val="28"/>
          <w:szCs w:val="28"/>
          <w:lang w:val="en-US"/>
        </w:rPr>
        <w:t>sympathomimetics</w:t>
      </w:r>
      <w:proofErr w:type="spellEnd"/>
      <w:r w:rsidRPr="003F2257">
        <w:rPr>
          <w:spacing w:val="-2"/>
          <w:sz w:val="28"/>
          <w:szCs w:val="28"/>
          <w:lang w:val="en-US"/>
        </w:rPr>
        <w:t xml:space="preserve"> (</w:t>
      </w:r>
      <w:proofErr w:type="spellStart"/>
      <w:r w:rsidRPr="003F2257">
        <w:rPr>
          <w:spacing w:val="-2"/>
          <w:sz w:val="28"/>
          <w:szCs w:val="28"/>
          <w:lang w:val="en-US"/>
        </w:rPr>
        <w:t>phenylephrine</w:t>
      </w:r>
      <w:proofErr w:type="spellEnd"/>
      <w:r w:rsidRPr="003F2257">
        <w:rPr>
          <w:spacing w:val="-2"/>
          <w:sz w:val="28"/>
          <w:szCs w:val="28"/>
          <w:lang w:val="en-US"/>
        </w:rPr>
        <w:t xml:space="preserve">) if necessary. In the 1st group 8 patients (17.8 %) needed support with </w:t>
      </w:r>
      <w:proofErr w:type="spellStart"/>
      <w:r w:rsidRPr="003F2257">
        <w:rPr>
          <w:spacing w:val="-2"/>
          <w:sz w:val="28"/>
          <w:szCs w:val="28"/>
          <w:lang w:val="en-US"/>
        </w:rPr>
        <w:t>sympathomimetics</w:t>
      </w:r>
      <w:proofErr w:type="spellEnd"/>
      <w:r w:rsidRPr="003F2257">
        <w:rPr>
          <w:spacing w:val="-2"/>
          <w:sz w:val="28"/>
          <w:szCs w:val="28"/>
          <w:lang w:val="en-US"/>
        </w:rPr>
        <w:t xml:space="preserve">, in the 2nd – 3 patients (6.8 %). The study of the dynamics of cardiac biomarkers revealed a slight increase in cardiac </w:t>
      </w:r>
      <w:proofErr w:type="spellStart"/>
      <w:r w:rsidRPr="003F2257">
        <w:rPr>
          <w:spacing w:val="-2"/>
          <w:sz w:val="28"/>
          <w:szCs w:val="28"/>
          <w:lang w:val="en-US"/>
        </w:rPr>
        <w:t>troponin</w:t>
      </w:r>
      <w:proofErr w:type="spellEnd"/>
      <w:r w:rsidRPr="003F2257">
        <w:rPr>
          <w:spacing w:val="-2"/>
          <w:sz w:val="28"/>
          <w:szCs w:val="28"/>
          <w:lang w:val="en-US"/>
        </w:rPr>
        <w:t xml:space="preserve"> I in both groups, which was within the upper limit of normal. A more significant increase in </w:t>
      </w:r>
      <w:proofErr w:type="spellStart"/>
      <w:r w:rsidRPr="003F2257">
        <w:rPr>
          <w:spacing w:val="-2"/>
          <w:sz w:val="28"/>
          <w:szCs w:val="28"/>
          <w:lang w:val="en-US"/>
        </w:rPr>
        <w:t>troponin</w:t>
      </w:r>
      <w:proofErr w:type="spellEnd"/>
      <w:r w:rsidRPr="003F2257">
        <w:rPr>
          <w:spacing w:val="-2"/>
          <w:sz w:val="28"/>
          <w:szCs w:val="28"/>
          <w:lang w:val="en-US"/>
        </w:rPr>
        <w:t xml:space="preserve"> levels (so-called myocardial injury) was found in 5 patients (11.1 %) of the 1st group and in 6 patients (13.6 %) of the 2nd group in the postoperative stage. In the study of the concentration of </w:t>
      </w:r>
      <w:proofErr w:type="spellStart"/>
      <w:r w:rsidRPr="003F2257">
        <w:rPr>
          <w:spacing w:val="-2"/>
          <w:sz w:val="28"/>
          <w:szCs w:val="28"/>
          <w:lang w:val="en-US"/>
        </w:rPr>
        <w:t>natriuretic</w:t>
      </w:r>
      <w:proofErr w:type="spellEnd"/>
      <w:r w:rsidRPr="003F2257">
        <w:rPr>
          <w:spacing w:val="-2"/>
          <w:sz w:val="28"/>
          <w:szCs w:val="28"/>
          <w:lang w:val="en-US"/>
        </w:rPr>
        <w:t xml:space="preserve"> peptide found a more significant increase in patients of group </w:t>
      </w:r>
      <w:smartTag w:uri="urn:schemas-microsoft-com:office:smarttags" w:element="metricconverter">
        <w:smartTagPr>
          <w:attr w:name="ProductID" w:val="2 in"/>
        </w:smartTagPr>
        <w:r w:rsidRPr="003F2257">
          <w:rPr>
            <w:spacing w:val="-2"/>
            <w:sz w:val="28"/>
            <w:szCs w:val="28"/>
            <w:lang w:val="en-US"/>
          </w:rPr>
          <w:t>2 in</w:t>
        </w:r>
      </w:smartTag>
      <w:r w:rsidRPr="003F2257">
        <w:rPr>
          <w:spacing w:val="-2"/>
          <w:sz w:val="28"/>
          <w:szCs w:val="28"/>
          <w:lang w:val="en-US"/>
        </w:rPr>
        <w:t xml:space="preserve"> the postoperative period, but these values were within normal limits. Manifestations of heart failure </w:t>
      </w:r>
      <w:proofErr w:type="spellStart"/>
      <w:r w:rsidRPr="003F2257">
        <w:rPr>
          <w:spacing w:val="-2"/>
          <w:sz w:val="28"/>
          <w:szCs w:val="28"/>
          <w:lang w:val="en-US"/>
        </w:rPr>
        <w:t>decompensation</w:t>
      </w:r>
      <w:proofErr w:type="spellEnd"/>
      <w:r w:rsidRPr="003F2257">
        <w:rPr>
          <w:spacing w:val="-2"/>
          <w:sz w:val="28"/>
          <w:szCs w:val="28"/>
          <w:lang w:val="en-US"/>
        </w:rPr>
        <w:t xml:space="preserve"> were not found in either patient in either group. According to ECG monitoring, no ischemic changes were found in any of the patients, benign arrhythmias were detected in 5 patients (11.1 %) of the 1st group and in 7 patients (15.9 %) of the 2nd group. Signs of acute renal injury were not found in either patient of either </w:t>
      </w:r>
      <w:proofErr w:type="gramStart"/>
      <w:r w:rsidRPr="003F2257">
        <w:rPr>
          <w:spacing w:val="-2"/>
          <w:sz w:val="28"/>
          <w:szCs w:val="28"/>
          <w:lang w:val="en-US"/>
        </w:rPr>
        <w:t>group,</w:t>
      </w:r>
      <w:proofErr w:type="gramEnd"/>
      <w:r w:rsidRPr="003F2257">
        <w:rPr>
          <w:spacing w:val="-2"/>
          <w:sz w:val="28"/>
          <w:szCs w:val="28"/>
          <w:lang w:val="en-US"/>
        </w:rPr>
        <w:t xml:space="preserve"> all had sufficient </w:t>
      </w:r>
      <w:proofErr w:type="spellStart"/>
      <w:r w:rsidRPr="003F2257">
        <w:rPr>
          <w:spacing w:val="-2"/>
          <w:sz w:val="28"/>
          <w:szCs w:val="28"/>
          <w:lang w:val="en-US"/>
        </w:rPr>
        <w:t>diuresis</w:t>
      </w:r>
      <w:proofErr w:type="spellEnd"/>
      <w:r w:rsidRPr="003F2257">
        <w:rPr>
          <w:spacing w:val="-2"/>
          <w:sz w:val="28"/>
          <w:szCs w:val="28"/>
          <w:lang w:val="en-US"/>
        </w:rPr>
        <w:t xml:space="preserve"> and blood </w:t>
      </w:r>
      <w:proofErr w:type="spellStart"/>
      <w:r w:rsidRPr="003F2257">
        <w:rPr>
          <w:spacing w:val="-2"/>
          <w:sz w:val="28"/>
          <w:szCs w:val="28"/>
          <w:lang w:val="en-US"/>
        </w:rPr>
        <w:t>creatinine</w:t>
      </w:r>
      <w:proofErr w:type="spellEnd"/>
      <w:r w:rsidRPr="003F2257">
        <w:rPr>
          <w:spacing w:val="-2"/>
          <w:sz w:val="28"/>
          <w:szCs w:val="28"/>
          <w:lang w:val="en-US"/>
        </w:rPr>
        <w:t xml:space="preserve"> levels within normal limits in the </w:t>
      </w:r>
      <w:proofErr w:type="spellStart"/>
      <w:r w:rsidRPr="003F2257">
        <w:rPr>
          <w:spacing w:val="-2"/>
          <w:sz w:val="28"/>
          <w:szCs w:val="28"/>
          <w:lang w:val="en-US"/>
        </w:rPr>
        <w:t>perioperative</w:t>
      </w:r>
      <w:proofErr w:type="spellEnd"/>
      <w:r w:rsidRPr="003F2257">
        <w:rPr>
          <w:spacing w:val="-2"/>
          <w:sz w:val="28"/>
          <w:szCs w:val="28"/>
          <w:lang w:val="en-US"/>
        </w:rPr>
        <w:t xml:space="preserve"> period. According to the statistical indicators of stay in the intensive care unit and in the hospital, the patients of both groups did not differ from each other.</w:t>
      </w:r>
    </w:p>
    <w:p w:rsidR="0077529A" w:rsidRPr="003F2257" w:rsidRDefault="0077529A" w:rsidP="0077529A">
      <w:pPr>
        <w:spacing w:after="120" w:line="276" w:lineRule="auto"/>
        <w:ind w:firstLine="709"/>
        <w:jc w:val="both"/>
        <w:rPr>
          <w:spacing w:val="-4"/>
          <w:sz w:val="28"/>
          <w:szCs w:val="28"/>
          <w:lang w:val="en-US"/>
        </w:rPr>
      </w:pPr>
      <w:r w:rsidRPr="003F2257">
        <w:rPr>
          <w:spacing w:val="-4"/>
          <w:sz w:val="28"/>
          <w:szCs w:val="28"/>
          <w:lang w:val="en-US"/>
        </w:rPr>
        <w:t xml:space="preserve">Thus, the study found no significant differences in the frequency of postoperative complications in patients with concomitant CHD when using relatively restrictive and liberal regimens of </w:t>
      </w:r>
      <w:proofErr w:type="spellStart"/>
      <w:r w:rsidRPr="003F2257">
        <w:rPr>
          <w:spacing w:val="-4"/>
          <w:sz w:val="28"/>
          <w:szCs w:val="28"/>
          <w:lang w:val="en-US"/>
        </w:rPr>
        <w:t>perioperative</w:t>
      </w:r>
      <w:proofErr w:type="spellEnd"/>
      <w:r w:rsidRPr="003F2257">
        <w:rPr>
          <w:spacing w:val="-4"/>
          <w:sz w:val="28"/>
          <w:szCs w:val="28"/>
          <w:lang w:val="en-US"/>
        </w:rPr>
        <w:t xml:space="preserve"> infusion therapy. The key point in the management of these patients is, in our opinion, the desire for “zero” balance by the end of the 1st day of the postoperative period and beyond. The main tools of the anesthesiologist are careful accounting of the injected fluid and its losses. This tactic may allow the use of a more liberal infusion regimen if necessary in patients without signs of heart failure.</w:t>
      </w:r>
    </w:p>
    <w:p w:rsidR="0077529A" w:rsidRPr="003F2257" w:rsidRDefault="0077529A" w:rsidP="0077529A">
      <w:pPr>
        <w:spacing w:after="120" w:line="276" w:lineRule="auto"/>
        <w:ind w:firstLine="709"/>
        <w:jc w:val="both"/>
        <w:rPr>
          <w:spacing w:val="-4"/>
          <w:sz w:val="28"/>
          <w:szCs w:val="28"/>
          <w:lang w:val="en-US"/>
        </w:rPr>
      </w:pPr>
      <w:proofErr w:type="gramStart"/>
      <w:r w:rsidRPr="003F2257">
        <w:rPr>
          <w:b/>
          <w:spacing w:val="-4"/>
          <w:sz w:val="28"/>
          <w:szCs w:val="28"/>
          <w:lang w:val="en-US"/>
        </w:rPr>
        <w:t>Conclusions.</w:t>
      </w:r>
      <w:proofErr w:type="gramEnd"/>
      <w:r w:rsidRPr="003F2257">
        <w:rPr>
          <w:spacing w:val="-4"/>
          <w:sz w:val="28"/>
          <w:szCs w:val="28"/>
          <w:lang w:val="en-US"/>
        </w:rPr>
        <w:t xml:space="preserve"> Relatively restrictive and liberal regimens of </w:t>
      </w:r>
      <w:proofErr w:type="spellStart"/>
      <w:r w:rsidRPr="003F2257">
        <w:rPr>
          <w:spacing w:val="-4"/>
          <w:sz w:val="28"/>
          <w:szCs w:val="28"/>
          <w:lang w:val="en-US"/>
        </w:rPr>
        <w:t>perioperative</w:t>
      </w:r>
      <w:proofErr w:type="spellEnd"/>
      <w:r w:rsidRPr="003F2257">
        <w:rPr>
          <w:spacing w:val="-4"/>
          <w:sz w:val="28"/>
          <w:szCs w:val="28"/>
          <w:lang w:val="en-US"/>
        </w:rPr>
        <w:t xml:space="preserve"> fluid therapy can be safely used in patients with concomitant CHD without signs of heart failure, provided adequate monitoring and management within the “zero” fluid balance.</w:t>
      </w:r>
    </w:p>
    <w:p w:rsidR="0077529A" w:rsidRPr="000B6EA7" w:rsidRDefault="0077529A" w:rsidP="0077529A">
      <w:pPr>
        <w:spacing w:after="120" w:line="276" w:lineRule="auto"/>
        <w:ind w:firstLine="709"/>
        <w:jc w:val="both"/>
        <w:rPr>
          <w:sz w:val="28"/>
          <w:szCs w:val="28"/>
          <w:lang w:val="en-US"/>
        </w:rPr>
      </w:pPr>
      <w:r w:rsidRPr="000B6EA7">
        <w:rPr>
          <w:b/>
          <w:sz w:val="28"/>
          <w:szCs w:val="28"/>
          <w:lang w:val="en-US"/>
        </w:rPr>
        <w:lastRenderedPageBreak/>
        <w:t>Key</w:t>
      </w:r>
      <w:r>
        <w:rPr>
          <w:b/>
          <w:sz w:val="28"/>
          <w:szCs w:val="28"/>
          <w:lang w:val="en-US"/>
        </w:rPr>
        <w:t xml:space="preserve"> </w:t>
      </w:r>
      <w:r w:rsidRPr="000B6EA7">
        <w:rPr>
          <w:b/>
          <w:sz w:val="28"/>
          <w:szCs w:val="28"/>
          <w:lang w:val="en-US"/>
        </w:rPr>
        <w:t>words:</w:t>
      </w:r>
      <w:r w:rsidRPr="000B6EA7">
        <w:rPr>
          <w:sz w:val="28"/>
          <w:szCs w:val="28"/>
          <w:lang w:val="en-US"/>
        </w:rPr>
        <w:t xml:space="preserve"> postoperative cardiac complications, coronary heart disease, fluid therapy.</w:t>
      </w:r>
    </w:p>
    <w:p w:rsidR="0077529A" w:rsidRDefault="0077529A" w:rsidP="0077529A">
      <w:pPr>
        <w:spacing w:after="120" w:line="276" w:lineRule="auto"/>
        <w:ind w:firstLine="0"/>
        <w:jc w:val="both"/>
      </w:pPr>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4"/>
          <w:i/>
          <w:sz w:val="28"/>
          <w:szCs w:val="28"/>
        </w:rPr>
        <w:t>Infusion</w:t>
      </w:r>
      <w:proofErr w:type="spellEnd"/>
      <w:r>
        <w:rPr>
          <w:rStyle w:val="a4"/>
          <w:i/>
          <w:sz w:val="28"/>
          <w:szCs w:val="28"/>
        </w:rPr>
        <w:t xml:space="preserve"> &amp; </w:t>
      </w:r>
      <w:proofErr w:type="spellStart"/>
      <w:r>
        <w:rPr>
          <w:rStyle w:val="a4"/>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A06D1C" w:rsidRPr="0077529A" w:rsidRDefault="00A06D1C"/>
    <w:sectPr w:rsidR="00A06D1C" w:rsidRPr="0077529A" w:rsidSect="00A06D1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529A"/>
    <w:rsid w:val="0077529A"/>
    <w:rsid w:val="00A06D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29A"/>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529A"/>
    <w:pPr>
      <w:spacing w:before="100" w:beforeAutospacing="1" w:after="100" w:afterAutospacing="1" w:line="240" w:lineRule="auto"/>
      <w:ind w:firstLine="0"/>
    </w:pPr>
    <w:rPr>
      <w:szCs w:val="24"/>
      <w:lang w:val="ru-RU"/>
    </w:rPr>
  </w:style>
  <w:style w:type="character" w:styleId="a4">
    <w:name w:val="Hyperlink"/>
    <w:basedOn w:val="a0"/>
    <w:rsid w:val="0077529A"/>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5489</Words>
  <Characters>3130</Characters>
  <Application>Microsoft Office Word</Application>
  <DocSecurity>0</DocSecurity>
  <Lines>26</Lines>
  <Paragraphs>17</Paragraphs>
  <ScaleCrop>false</ScaleCrop>
  <Company>diakov.net</Company>
  <LinksUpToDate>false</LinksUpToDate>
  <CharactersWithSpaces>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2020-11-09T17:09:00Z</dcterms:created>
  <dcterms:modified xsi:type="dcterms:W3CDTF">2020-11-09T17:09:00Z</dcterms:modified>
</cp:coreProperties>
</file>