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9A" w:rsidRPr="00B46C9A" w:rsidRDefault="00B46C9A" w:rsidP="00B46C9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</w:pPr>
      <w:r w:rsidRPr="00B46C9A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 xml:space="preserve">ЗАСТОСУВАННЯ ПРЕПАРАТІВ НА ОСНОВІ ГІДРОКСИЕТИЛКРОХМАЛІВ ПРИ ЛІКУВАННІ ХВОРИХ </w:t>
      </w:r>
      <w:proofErr w:type="gramStart"/>
      <w:r w:rsidRPr="00B46C9A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>З</w:t>
      </w:r>
      <w:proofErr w:type="gramEnd"/>
      <w:r w:rsidRPr="00B46C9A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 xml:space="preserve"> ОПІКОВИМ ШОКОМ</w:t>
      </w:r>
    </w:p>
    <w:p w:rsidR="00B46C9A" w:rsidRPr="00B46C9A" w:rsidRDefault="00B46C9A" w:rsidP="00B4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9A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Цапенко В.І., Слюсаренко С.О, </w:t>
      </w:r>
      <w:proofErr w:type="spellStart"/>
      <w:r w:rsidRPr="00B46C9A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Красюк</w:t>
      </w:r>
      <w:proofErr w:type="spellEnd"/>
      <w:r w:rsidRPr="00B46C9A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В.Я., Осауленко П.М.</w:t>
      </w:r>
    </w:p>
    <w:p w:rsidR="00B46C9A" w:rsidRPr="00B46C9A" w:rsidRDefault="00B46C9A" w:rsidP="00B46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Резюме. В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статті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викладені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сучасні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погляди на патогенез та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патофізіологію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опікового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шоку,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принципи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проведення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інфузійної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терапії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в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період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опікового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шоку та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патогенетичне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обґрунтування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застосування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препараті</w:t>
      </w:r>
      <w:proofErr w:type="gram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в</w:t>
      </w:r>
      <w:proofErr w:type="spellEnd"/>
      <w:proofErr w:type="gram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на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основі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гідроксиетилкрохмалів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.</w:t>
      </w:r>
    </w:p>
    <w:p w:rsidR="00B46C9A" w:rsidRPr="00B46C9A" w:rsidRDefault="00B46C9A" w:rsidP="00B46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Ключові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слова: </w:t>
      </w:r>
      <w:proofErr w:type="spellStart"/>
      <w:proofErr w:type="gram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г</w:t>
      </w:r>
      <w:proofErr w:type="gram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іповолемія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, ОЦК,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капілярний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витік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,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ендотеліальна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дисфункція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.</w:t>
      </w:r>
    </w:p>
    <w:p w:rsidR="00B46C9A" w:rsidRPr="00B46C9A" w:rsidRDefault="00B46C9A" w:rsidP="00B46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Резюме. В статье изложены современные взгляды на патогенез и патофизиологию ожогового шока, принципы проведения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инфузионной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терапии в период ожогового шока и патогенетическое обоснование применения препаратов на основе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гидрооксиэтилкрахмалов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.</w:t>
      </w:r>
    </w:p>
    <w:p w:rsidR="00B46C9A" w:rsidRPr="00B46C9A" w:rsidRDefault="00B46C9A" w:rsidP="00B46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Ключевые слова: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гиповолемия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, ОЦК, капиллярный кровоток,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ендотелиальная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дисфункция.</w:t>
      </w:r>
    </w:p>
    <w:p w:rsidR="00B46C9A" w:rsidRPr="00B46C9A" w:rsidRDefault="00B46C9A" w:rsidP="00B46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THE USE OF PREPARATIONS BASEDON HYDROXIETHYLAMYLUM IN THE TREATMENT OF BURN SHOK </w:t>
      </w:r>
    </w:p>
    <w:p w:rsidR="00B46C9A" w:rsidRPr="00B46C9A" w:rsidRDefault="00B46C9A" w:rsidP="00B46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V.I.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Tsapenko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, S.O.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Slyusarenko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, V.Y.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Krasyuk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, P.M.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Osaulenko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 </w:t>
      </w:r>
    </w:p>
    <w:p w:rsidR="00B46C9A" w:rsidRPr="00B46C9A" w:rsidRDefault="00B46C9A" w:rsidP="00B46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Summery.In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</w:t>
      </w:r>
      <w:proofErr w:type="gram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this article contemporary views</w:t>
      </w:r>
      <w:proofErr w:type="gram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on patho</w:t>
      </w:r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softHyphen/>
        <w:t>genesis and pathophysiology of the burn shock, princi</w:t>
      </w:r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softHyphen/>
        <w:t>ples of realization of infusion therapy during the peri</w:t>
      </w:r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softHyphen/>
        <w:t xml:space="preserve">od of the burn shock, and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pathogenetic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basing of application of the preparations based on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hydroxiethylamylum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are presented.</w:t>
      </w:r>
    </w:p>
    <w:p w:rsidR="00B46C9A" w:rsidRPr="00B46C9A" w:rsidRDefault="00B46C9A" w:rsidP="00B46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Key words: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hypovolemia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, blood volume, capillary </w:t>
      </w:r>
      <w:proofErr w:type="spellStart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leaage</w:t>
      </w:r>
      <w:proofErr w:type="spellEnd"/>
      <w:r w:rsidRPr="00B46C9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, endothelial dysfunction.</w:t>
      </w:r>
    </w:p>
    <w:p w:rsidR="00823B87" w:rsidRPr="00B46C9A" w:rsidRDefault="00B46C9A">
      <w:pPr>
        <w:rPr>
          <w:lang w:val="en-US"/>
        </w:rPr>
      </w:pPr>
      <w:bookmarkStart w:id="0" w:name="_GoBack"/>
      <w:bookmarkEnd w:id="0"/>
    </w:p>
    <w:sectPr w:rsidR="00823B87" w:rsidRPr="00B4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9A"/>
    <w:rsid w:val="005D60FF"/>
    <w:rsid w:val="00B37FD1"/>
    <w:rsid w:val="00B46C9A"/>
    <w:rsid w:val="00E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1</cp:revision>
  <dcterms:created xsi:type="dcterms:W3CDTF">2016-09-28T12:10:00Z</dcterms:created>
  <dcterms:modified xsi:type="dcterms:W3CDTF">2016-09-28T12:10:00Z</dcterms:modified>
</cp:coreProperties>
</file>