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E0" w:rsidRPr="00E86C25" w:rsidRDefault="00353AE0" w:rsidP="00353AE0">
      <w:pPr>
        <w:spacing w:after="120" w:line="276" w:lineRule="auto"/>
        <w:ind w:firstLine="0"/>
        <w:jc w:val="both"/>
        <w:rPr>
          <w:b/>
          <w:sz w:val="32"/>
          <w:szCs w:val="28"/>
        </w:rPr>
      </w:pPr>
      <w:r w:rsidRPr="00E86C25">
        <w:rPr>
          <w:b/>
          <w:sz w:val="32"/>
          <w:szCs w:val="28"/>
        </w:rPr>
        <w:t xml:space="preserve">Застосування L-аргініну у хворих на артеріальну гіпертензію в поєднанні з ХОЗЛ в аспекті впливу на </w:t>
      </w:r>
      <w:proofErr w:type="spellStart"/>
      <w:r w:rsidRPr="00E86C25">
        <w:rPr>
          <w:b/>
          <w:sz w:val="32"/>
          <w:szCs w:val="28"/>
        </w:rPr>
        <w:t>тромбоцитарну</w:t>
      </w:r>
      <w:proofErr w:type="spellEnd"/>
      <w:r w:rsidRPr="00E86C25">
        <w:rPr>
          <w:b/>
          <w:sz w:val="32"/>
          <w:szCs w:val="28"/>
        </w:rPr>
        <w:t xml:space="preserve"> активність</w:t>
      </w:r>
    </w:p>
    <w:p w:rsidR="00353AE0" w:rsidRPr="00E86C25" w:rsidRDefault="00353AE0" w:rsidP="00353AE0">
      <w:pPr>
        <w:spacing w:after="120" w:line="276" w:lineRule="auto"/>
        <w:ind w:firstLine="0"/>
        <w:jc w:val="both"/>
        <w:rPr>
          <w:b/>
          <w:sz w:val="26"/>
          <w:szCs w:val="26"/>
        </w:rPr>
      </w:pPr>
      <w:r w:rsidRPr="00E86C25">
        <w:rPr>
          <w:b/>
          <w:sz w:val="26"/>
          <w:szCs w:val="26"/>
        </w:rPr>
        <w:t>Родіонова В.В.,</w:t>
      </w:r>
      <w:r w:rsidRPr="00E86C25">
        <w:rPr>
          <w:sz w:val="26"/>
          <w:szCs w:val="26"/>
        </w:rPr>
        <w:t xml:space="preserve"> </w:t>
      </w:r>
      <w:r w:rsidRPr="00E86C25">
        <w:rPr>
          <w:b/>
          <w:sz w:val="26"/>
          <w:szCs w:val="26"/>
        </w:rPr>
        <w:t>Коваленко О.М.</w:t>
      </w:r>
    </w:p>
    <w:p w:rsidR="00353AE0" w:rsidRPr="00E86C25" w:rsidRDefault="00353AE0" w:rsidP="00353AE0">
      <w:pPr>
        <w:spacing w:after="120" w:line="276" w:lineRule="auto"/>
        <w:ind w:firstLine="0"/>
        <w:jc w:val="both"/>
        <w:rPr>
          <w:sz w:val="26"/>
          <w:szCs w:val="26"/>
        </w:rPr>
      </w:pPr>
      <w:proofErr w:type="spellStart"/>
      <w:r w:rsidRPr="00E86C25">
        <w:rPr>
          <w:sz w:val="26"/>
          <w:szCs w:val="26"/>
        </w:rPr>
        <w:t>ДЗ</w:t>
      </w:r>
      <w:proofErr w:type="spellEnd"/>
      <w:r w:rsidRPr="00E86C25">
        <w:rPr>
          <w:sz w:val="26"/>
          <w:szCs w:val="26"/>
        </w:rPr>
        <w:t xml:space="preserve"> «Дніпропетровська медична академія МОЗ України», м. Дніпро, Україна</w:t>
      </w:r>
    </w:p>
    <w:p w:rsidR="00353AE0" w:rsidRPr="0006589C" w:rsidRDefault="00353AE0" w:rsidP="00353AE0">
      <w:pPr>
        <w:spacing w:after="120" w:line="276" w:lineRule="auto"/>
        <w:ind w:firstLine="709"/>
        <w:jc w:val="both"/>
        <w:rPr>
          <w:sz w:val="28"/>
          <w:szCs w:val="28"/>
        </w:rPr>
      </w:pPr>
      <w:r w:rsidRPr="0006589C">
        <w:rPr>
          <w:b/>
          <w:sz w:val="28"/>
          <w:szCs w:val="28"/>
        </w:rPr>
        <w:t>Мета.</w:t>
      </w:r>
      <w:r w:rsidRPr="0006589C">
        <w:rPr>
          <w:sz w:val="28"/>
          <w:szCs w:val="28"/>
        </w:rPr>
        <w:t xml:space="preserve"> Дослідити зв</w:t>
      </w:r>
      <w:r>
        <w:rPr>
          <w:sz w:val="28"/>
          <w:szCs w:val="28"/>
        </w:rPr>
        <w:t>’</w:t>
      </w:r>
      <w:r w:rsidRPr="0006589C">
        <w:rPr>
          <w:sz w:val="28"/>
          <w:szCs w:val="28"/>
        </w:rPr>
        <w:t xml:space="preserve">язок </w:t>
      </w:r>
      <w:proofErr w:type="spellStart"/>
      <w:r w:rsidRPr="0006589C">
        <w:rPr>
          <w:sz w:val="28"/>
          <w:szCs w:val="28"/>
        </w:rPr>
        <w:t>адгезивної</w:t>
      </w:r>
      <w:proofErr w:type="spellEnd"/>
      <w:r w:rsidRPr="0006589C">
        <w:rPr>
          <w:sz w:val="28"/>
          <w:szCs w:val="28"/>
        </w:rPr>
        <w:t xml:space="preserve"> активності тромбоцитів (</w:t>
      </w:r>
      <w:proofErr w:type="spellStart"/>
      <w:r w:rsidRPr="0006589C">
        <w:rPr>
          <w:sz w:val="28"/>
          <w:szCs w:val="28"/>
        </w:rPr>
        <w:t>Тр</w:t>
      </w:r>
      <w:proofErr w:type="spellEnd"/>
      <w:r w:rsidRPr="0006589C">
        <w:rPr>
          <w:sz w:val="28"/>
          <w:szCs w:val="28"/>
        </w:rPr>
        <w:t xml:space="preserve">) із загальним </w:t>
      </w:r>
      <w:proofErr w:type="spellStart"/>
      <w:r w:rsidRPr="0006589C">
        <w:rPr>
          <w:sz w:val="28"/>
          <w:szCs w:val="28"/>
        </w:rPr>
        <w:t>кардіоваскулярним</w:t>
      </w:r>
      <w:proofErr w:type="spellEnd"/>
      <w:r w:rsidRPr="0006589C">
        <w:rPr>
          <w:sz w:val="28"/>
          <w:szCs w:val="28"/>
        </w:rPr>
        <w:t xml:space="preserve"> ризиком (</w:t>
      </w:r>
      <w:proofErr w:type="spellStart"/>
      <w:r w:rsidRPr="0006589C">
        <w:rPr>
          <w:sz w:val="28"/>
          <w:szCs w:val="28"/>
        </w:rPr>
        <w:t>КВР</w:t>
      </w:r>
      <w:proofErr w:type="spellEnd"/>
      <w:r w:rsidRPr="0006589C">
        <w:rPr>
          <w:sz w:val="28"/>
          <w:szCs w:val="28"/>
        </w:rPr>
        <w:t xml:space="preserve">) </w:t>
      </w:r>
      <w:r>
        <w:rPr>
          <w:sz w:val="28"/>
          <w:szCs w:val="28"/>
        </w:rPr>
        <w:t>і</w:t>
      </w:r>
      <w:r w:rsidRPr="0006589C">
        <w:rPr>
          <w:sz w:val="28"/>
          <w:szCs w:val="28"/>
        </w:rPr>
        <w:t xml:space="preserve"> вплив L-аргініну (</w:t>
      </w:r>
      <w:proofErr w:type="spellStart"/>
      <w:r w:rsidRPr="0006589C">
        <w:rPr>
          <w:sz w:val="28"/>
          <w:szCs w:val="28"/>
        </w:rPr>
        <w:t>Тівортін</w:t>
      </w:r>
      <w:r w:rsidRPr="0006589C">
        <w:rPr>
          <w:sz w:val="28"/>
          <w:szCs w:val="28"/>
          <w:vertAlign w:val="superscript"/>
        </w:rPr>
        <w:t>®</w:t>
      </w:r>
      <w:proofErr w:type="spellEnd"/>
      <w:r>
        <w:rPr>
          <w:sz w:val="28"/>
          <w:szCs w:val="28"/>
        </w:rPr>
        <w:t>,</w:t>
      </w:r>
      <w:r w:rsidRPr="0006589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06589C">
        <w:rPr>
          <w:sz w:val="28"/>
          <w:szCs w:val="28"/>
        </w:rPr>
        <w:t>Юрія-Фарм</w:t>
      </w:r>
      <w:proofErr w:type="spellEnd"/>
      <w:r>
        <w:rPr>
          <w:sz w:val="28"/>
          <w:szCs w:val="28"/>
        </w:rPr>
        <w:t>»</w:t>
      </w:r>
      <w:r w:rsidRPr="0006589C">
        <w:rPr>
          <w:sz w:val="28"/>
          <w:szCs w:val="28"/>
        </w:rPr>
        <w:t xml:space="preserve">) на </w:t>
      </w:r>
      <w:proofErr w:type="spellStart"/>
      <w:r w:rsidRPr="0006589C">
        <w:rPr>
          <w:sz w:val="28"/>
          <w:szCs w:val="28"/>
        </w:rPr>
        <w:t>морфофункціональні</w:t>
      </w:r>
      <w:proofErr w:type="spellEnd"/>
      <w:r w:rsidRPr="0006589C">
        <w:rPr>
          <w:sz w:val="28"/>
          <w:szCs w:val="28"/>
        </w:rPr>
        <w:t xml:space="preserve"> показники активності </w:t>
      </w:r>
      <w:proofErr w:type="spellStart"/>
      <w:r w:rsidRPr="0006589C">
        <w:rPr>
          <w:sz w:val="28"/>
          <w:szCs w:val="28"/>
        </w:rPr>
        <w:t>Тр</w:t>
      </w:r>
      <w:proofErr w:type="spellEnd"/>
      <w:r w:rsidRPr="0006589C">
        <w:rPr>
          <w:sz w:val="28"/>
          <w:szCs w:val="28"/>
        </w:rPr>
        <w:t xml:space="preserve"> у хворих на артеріальну гіпертензію (АГ) у поєднанні з хронічним обструктивним захворюванням легень (ХОЗЛ).</w:t>
      </w:r>
    </w:p>
    <w:p w:rsidR="00353AE0" w:rsidRPr="0006589C" w:rsidRDefault="00353AE0" w:rsidP="00353AE0">
      <w:pPr>
        <w:spacing w:after="120" w:line="276" w:lineRule="auto"/>
        <w:ind w:firstLine="709"/>
        <w:jc w:val="both"/>
        <w:rPr>
          <w:sz w:val="28"/>
          <w:szCs w:val="28"/>
        </w:rPr>
      </w:pPr>
      <w:r w:rsidRPr="0006589C">
        <w:rPr>
          <w:b/>
          <w:sz w:val="28"/>
          <w:szCs w:val="28"/>
        </w:rPr>
        <w:t xml:space="preserve">Матеріали </w:t>
      </w:r>
      <w:r>
        <w:rPr>
          <w:b/>
          <w:sz w:val="28"/>
          <w:szCs w:val="28"/>
        </w:rPr>
        <w:t>та</w:t>
      </w:r>
      <w:r w:rsidRPr="0006589C">
        <w:rPr>
          <w:b/>
          <w:sz w:val="28"/>
          <w:szCs w:val="28"/>
        </w:rPr>
        <w:t xml:space="preserve"> методи.</w:t>
      </w:r>
      <w:r w:rsidRPr="0006589C">
        <w:rPr>
          <w:sz w:val="28"/>
          <w:szCs w:val="28"/>
        </w:rPr>
        <w:t xml:space="preserve"> У дослідження бу</w:t>
      </w:r>
      <w:r>
        <w:rPr>
          <w:sz w:val="28"/>
          <w:szCs w:val="28"/>
        </w:rPr>
        <w:t>л</w:t>
      </w:r>
      <w:r w:rsidRPr="0006589C">
        <w:rPr>
          <w:sz w:val="28"/>
          <w:szCs w:val="28"/>
        </w:rPr>
        <w:t>о включено 44 хворих на АГ ІІ ст</w:t>
      </w:r>
      <w:r>
        <w:rPr>
          <w:sz w:val="28"/>
          <w:szCs w:val="28"/>
        </w:rPr>
        <w:t>.</w:t>
      </w:r>
      <w:r w:rsidRPr="0006589C">
        <w:rPr>
          <w:sz w:val="28"/>
          <w:szCs w:val="28"/>
        </w:rPr>
        <w:t xml:space="preserve"> у поєднанні з ХОЗЛ клінічних категорій А</w:t>
      </w:r>
      <w:r>
        <w:rPr>
          <w:sz w:val="28"/>
          <w:szCs w:val="28"/>
        </w:rPr>
        <w:t>-</w:t>
      </w:r>
      <w:r w:rsidRPr="0006589C">
        <w:rPr>
          <w:sz w:val="28"/>
          <w:szCs w:val="28"/>
        </w:rPr>
        <w:t xml:space="preserve">D у стабільну фазу захворювань (І група) та 15 практично здорових осіб (ІІ група). Проводилися розрахунок загального </w:t>
      </w:r>
      <w:proofErr w:type="spellStart"/>
      <w:r w:rsidRPr="0006589C">
        <w:rPr>
          <w:sz w:val="28"/>
          <w:szCs w:val="28"/>
        </w:rPr>
        <w:t>КВР</w:t>
      </w:r>
      <w:proofErr w:type="spellEnd"/>
      <w:r w:rsidRPr="0006589C">
        <w:rPr>
          <w:sz w:val="28"/>
          <w:szCs w:val="28"/>
        </w:rPr>
        <w:t xml:space="preserve"> за SCORE, дослідження ступен</w:t>
      </w:r>
      <w:r>
        <w:rPr>
          <w:sz w:val="28"/>
          <w:szCs w:val="28"/>
        </w:rPr>
        <w:t>я</w:t>
      </w:r>
      <w:r w:rsidRPr="0006589C">
        <w:rPr>
          <w:sz w:val="28"/>
          <w:szCs w:val="28"/>
        </w:rPr>
        <w:t xml:space="preserve"> адгезії (</w:t>
      </w:r>
      <w:proofErr w:type="spellStart"/>
      <w:r w:rsidRPr="0006589C">
        <w:rPr>
          <w:sz w:val="28"/>
          <w:szCs w:val="28"/>
        </w:rPr>
        <w:t>Адг</w:t>
      </w:r>
      <w:proofErr w:type="spellEnd"/>
      <w:r w:rsidRPr="0006589C">
        <w:rPr>
          <w:sz w:val="28"/>
          <w:szCs w:val="28"/>
        </w:rPr>
        <w:t xml:space="preserve">) </w:t>
      </w:r>
      <w:proofErr w:type="spellStart"/>
      <w:r w:rsidRPr="0006589C">
        <w:rPr>
          <w:sz w:val="28"/>
          <w:szCs w:val="28"/>
        </w:rPr>
        <w:t>Тр</w:t>
      </w:r>
      <w:proofErr w:type="spellEnd"/>
      <w:r w:rsidRPr="0006589C">
        <w:rPr>
          <w:sz w:val="28"/>
          <w:szCs w:val="28"/>
        </w:rPr>
        <w:t xml:space="preserve"> (оптична </w:t>
      </w:r>
      <w:proofErr w:type="spellStart"/>
      <w:r w:rsidRPr="0006589C">
        <w:rPr>
          <w:sz w:val="28"/>
          <w:szCs w:val="28"/>
        </w:rPr>
        <w:t>турбідометрія</w:t>
      </w:r>
      <w:proofErr w:type="spellEnd"/>
      <w:r w:rsidRPr="0006589C">
        <w:rPr>
          <w:sz w:val="28"/>
          <w:szCs w:val="28"/>
        </w:rPr>
        <w:t>, аналізатор АР 2110</w:t>
      </w:r>
      <w:r>
        <w:rPr>
          <w:sz w:val="28"/>
          <w:szCs w:val="28"/>
        </w:rPr>
        <w:t>,</w:t>
      </w:r>
      <w:r w:rsidRPr="0006589C">
        <w:rPr>
          <w:sz w:val="28"/>
          <w:szCs w:val="28"/>
        </w:rPr>
        <w:t xml:space="preserve"> Білорусь). 20 хворих (</w:t>
      </w:r>
      <w:r>
        <w:rPr>
          <w:sz w:val="28"/>
          <w:szCs w:val="28"/>
        </w:rPr>
        <w:t xml:space="preserve">група </w:t>
      </w:r>
      <w:r w:rsidRPr="0006589C">
        <w:rPr>
          <w:sz w:val="28"/>
          <w:szCs w:val="28"/>
        </w:rPr>
        <w:t xml:space="preserve">ІА) додатково до стандартної терапії АГ та ХОЗЛ протягом 4 тижнів отримували </w:t>
      </w:r>
      <w:smartTag w:uri="urn:schemas-microsoft-com:office:smarttags" w:element="metricconverter">
        <w:smartTagPr>
          <w:attr w:name="ProductID" w:val="4 г"/>
        </w:smartTagPr>
        <w:r w:rsidRPr="0006589C">
          <w:rPr>
            <w:sz w:val="28"/>
            <w:szCs w:val="28"/>
          </w:rPr>
          <w:t>4 г</w:t>
        </w:r>
      </w:smartTag>
      <w:r w:rsidRPr="0006589C">
        <w:rPr>
          <w:sz w:val="28"/>
          <w:szCs w:val="28"/>
        </w:rPr>
        <w:t xml:space="preserve"> L-аргініну (</w:t>
      </w:r>
      <w:proofErr w:type="spellStart"/>
      <w:r w:rsidRPr="0006589C">
        <w:rPr>
          <w:sz w:val="28"/>
          <w:szCs w:val="28"/>
        </w:rPr>
        <w:t>Тівортін</w:t>
      </w:r>
      <w:r w:rsidRPr="0006589C">
        <w:rPr>
          <w:sz w:val="28"/>
          <w:szCs w:val="28"/>
          <w:vertAlign w:val="superscript"/>
        </w:rPr>
        <w:t>®</w:t>
      </w:r>
      <w:proofErr w:type="spellEnd"/>
      <w:r>
        <w:rPr>
          <w:sz w:val="28"/>
          <w:szCs w:val="28"/>
        </w:rPr>
        <w:t>,</w:t>
      </w:r>
      <w:r w:rsidRPr="0006589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06589C">
        <w:rPr>
          <w:sz w:val="28"/>
          <w:szCs w:val="28"/>
        </w:rPr>
        <w:t>Юрія-Фарм</w:t>
      </w:r>
      <w:proofErr w:type="spellEnd"/>
      <w:r>
        <w:rPr>
          <w:sz w:val="28"/>
          <w:szCs w:val="28"/>
        </w:rPr>
        <w:t>»</w:t>
      </w:r>
      <w:r w:rsidRPr="0006589C">
        <w:rPr>
          <w:sz w:val="28"/>
          <w:szCs w:val="28"/>
        </w:rPr>
        <w:t>), 10 пацієнтів (</w:t>
      </w:r>
      <w:r>
        <w:rPr>
          <w:sz w:val="28"/>
          <w:szCs w:val="28"/>
        </w:rPr>
        <w:t xml:space="preserve">група </w:t>
      </w:r>
      <w:r w:rsidRPr="0006589C">
        <w:rPr>
          <w:sz w:val="28"/>
          <w:szCs w:val="28"/>
        </w:rPr>
        <w:t>ІБ) отримувал</w:t>
      </w:r>
      <w:r>
        <w:rPr>
          <w:sz w:val="28"/>
          <w:szCs w:val="28"/>
        </w:rPr>
        <w:t>и</w:t>
      </w:r>
      <w:r w:rsidRPr="0006589C">
        <w:rPr>
          <w:sz w:val="28"/>
          <w:szCs w:val="28"/>
        </w:rPr>
        <w:t xml:space="preserve"> лише стандартну терапію. До та наприкінці терапії проведено дослідження </w:t>
      </w:r>
      <w:proofErr w:type="spellStart"/>
      <w:r w:rsidRPr="0006589C">
        <w:rPr>
          <w:sz w:val="28"/>
          <w:szCs w:val="28"/>
        </w:rPr>
        <w:t>Адг</w:t>
      </w:r>
      <w:proofErr w:type="spellEnd"/>
      <w:r w:rsidRPr="0006589C">
        <w:rPr>
          <w:sz w:val="28"/>
          <w:szCs w:val="28"/>
        </w:rPr>
        <w:t xml:space="preserve"> </w:t>
      </w:r>
      <w:proofErr w:type="spellStart"/>
      <w:r w:rsidRPr="0006589C">
        <w:rPr>
          <w:sz w:val="28"/>
          <w:szCs w:val="28"/>
        </w:rPr>
        <w:t>Тр</w:t>
      </w:r>
      <w:proofErr w:type="spellEnd"/>
      <w:r w:rsidRPr="0006589C">
        <w:rPr>
          <w:sz w:val="28"/>
          <w:szCs w:val="28"/>
        </w:rPr>
        <w:t xml:space="preserve">, у 10 хворих групи ІА – трансмісійна електронна мікроскопія (ТЕМ) </w:t>
      </w:r>
      <w:proofErr w:type="spellStart"/>
      <w:r w:rsidRPr="0006589C">
        <w:rPr>
          <w:sz w:val="28"/>
          <w:szCs w:val="28"/>
        </w:rPr>
        <w:t>Тр</w:t>
      </w:r>
      <w:proofErr w:type="spellEnd"/>
      <w:r w:rsidRPr="0006589C">
        <w:rPr>
          <w:sz w:val="28"/>
          <w:szCs w:val="28"/>
        </w:rPr>
        <w:t xml:space="preserve"> (електронний мікроскоп П</w:t>
      </w:r>
      <w:r>
        <w:rPr>
          <w:sz w:val="28"/>
          <w:szCs w:val="28"/>
        </w:rPr>
        <w:t>Е</w:t>
      </w:r>
      <w:r w:rsidRPr="0006589C">
        <w:rPr>
          <w:sz w:val="28"/>
          <w:szCs w:val="28"/>
        </w:rPr>
        <w:t xml:space="preserve">М-100-01 (SELMP, Україна). Статистична обробка отриманих результатів проводилася з використанням програми </w:t>
      </w:r>
      <w:proofErr w:type="spellStart"/>
      <w:r w:rsidRPr="0006589C">
        <w:rPr>
          <w:sz w:val="28"/>
          <w:szCs w:val="28"/>
        </w:rPr>
        <w:t>Statistica</w:t>
      </w:r>
      <w:proofErr w:type="spellEnd"/>
      <w:r w:rsidRPr="0006589C">
        <w:rPr>
          <w:sz w:val="28"/>
          <w:szCs w:val="28"/>
        </w:rPr>
        <w:t xml:space="preserve"> 6.1.</w:t>
      </w:r>
    </w:p>
    <w:p w:rsidR="00353AE0" w:rsidRPr="00A640B1" w:rsidRDefault="00353AE0" w:rsidP="00353AE0">
      <w:pPr>
        <w:spacing w:after="120" w:line="276" w:lineRule="auto"/>
        <w:ind w:firstLine="709"/>
        <w:jc w:val="both"/>
        <w:rPr>
          <w:sz w:val="28"/>
          <w:szCs w:val="28"/>
        </w:rPr>
      </w:pPr>
      <w:r w:rsidRPr="0006589C">
        <w:rPr>
          <w:b/>
          <w:sz w:val="28"/>
          <w:szCs w:val="28"/>
        </w:rPr>
        <w:t xml:space="preserve">Результати та </w:t>
      </w:r>
      <w:r>
        <w:rPr>
          <w:b/>
          <w:sz w:val="28"/>
          <w:szCs w:val="28"/>
        </w:rPr>
        <w:t xml:space="preserve">їх </w:t>
      </w:r>
      <w:r w:rsidRPr="0006589C">
        <w:rPr>
          <w:b/>
          <w:sz w:val="28"/>
          <w:szCs w:val="28"/>
        </w:rPr>
        <w:t>обговорення</w:t>
      </w:r>
      <w:r w:rsidRPr="006A20EF">
        <w:rPr>
          <w:b/>
          <w:sz w:val="28"/>
          <w:szCs w:val="28"/>
        </w:rPr>
        <w:t>.</w:t>
      </w:r>
      <w:r w:rsidRPr="0006589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6589C">
        <w:rPr>
          <w:sz w:val="28"/>
          <w:szCs w:val="28"/>
        </w:rPr>
        <w:t xml:space="preserve"> І </w:t>
      </w:r>
      <w:r>
        <w:rPr>
          <w:sz w:val="28"/>
          <w:szCs w:val="28"/>
        </w:rPr>
        <w:t xml:space="preserve">групі </w:t>
      </w:r>
      <w:r w:rsidRPr="0006589C">
        <w:rPr>
          <w:sz w:val="28"/>
          <w:szCs w:val="28"/>
        </w:rPr>
        <w:t>середній вік – 56,0±6,7 р</w:t>
      </w:r>
      <w:r>
        <w:rPr>
          <w:sz w:val="28"/>
          <w:szCs w:val="28"/>
        </w:rPr>
        <w:t>оку</w:t>
      </w:r>
      <w:r w:rsidRPr="0006589C">
        <w:rPr>
          <w:sz w:val="28"/>
          <w:szCs w:val="28"/>
        </w:rPr>
        <w:t>, чоловіків – 35 (79,5</w:t>
      </w:r>
      <w:r>
        <w:rPr>
          <w:sz w:val="28"/>
          <w:szCs w:val="28"/>
        </w:rPr>
        <w:t> %</w:t>
      </w:r>
      <w:r w:rsidRPr="0006589C">
        <w:rPr>
          <w:sz w:val="28"/>
          <w:szCs w:val="28"/>
        </w:rPr>
        <w:t xml:space="preserve">), </w:t>
      </w:r>
      <w:r>
        <w:rPr>
          <w:sz w:val="28"/>
          <w:szCs w:val="28"/>
        </w:rPr>
        <w:t>індекс маси тіла (</w:t>
      </w:r>
      <w:r w:rsidRPr="0006589C">
        <w:rPr>
          <w:sz w:val="28"/>
          <w:szCs w:val="28"/>
        </w:rPr>
        <w:t>ІМТ</w:t>
      </w:r>
      <w:r>
        <w:rPr>
          <w:sz w:val="28"/>
          <w:szCs w:val="28"/>
        </w:rPr>
        <w:t>)</w:t>
      </w:r>
      <w:r w:rsidRPr="0006589C">
        <w:rPr>
          <w:sz w:val="28"/>
          <w:szCs w:val="28"/>
        </w:rPr>
        <w:t xml:space="preserve"> – 26,3 [24,0; 30,3] кг/м</w:t>
      </w:r>
      <w:r w:rsidRPr="0006589C">
        <w:rPr>
          <w:sz w:val="28"/>
          <w:szCs w:val="28"/>
          <w:vertAlign w:val="superscript"/>
        </w:rPr>
        <w:t>2</w:t>
      </w:r>
      <w:r w:rsidRPr="0006589C">
        <w:rPr>
          <w:sz w:val="28"/>
          <w:szCs w:val="28"/>
        </w:rPr>
        <w:t>, активних курців – 25 (57</w:t>
      </w:r>
      <w:r>
        <w:rPr>
          <w:sz w:val="28"/>
          <w:szCs w:val="28"/>
        </w:rPr>
        <w:t> %</w:t>
      </w:r>
      <w:r w:rsidRPr="0006589C">
        <w:rPr>
          <w:sz w:val="28"/>
          <w:szCs w:val="28"/>
        </w:rPr>
        <w:t xml:space="preserve">). </w:t>
      </w:r>
      <w:r>
        <w:rPr>
          <w:sz w:val="28"/>
          <w:szCs w:val="28"/>
        </w:rPr>
        <w:t>У</w:t>
      </w:r>
      <w:r w:rsidRPr="0006589C">
        <w:rPr>
          <w:sz w:val="28"/>
          <w:szCs w:val="28"/>
        </w:rPr>
        <w:t xml:space="preserve"> ІІ </w:t>
      </w:r>
      <w:r>
        <w:rPr>
          <w:sz w:val="28"/>
          <w:szCs w:val="28"/>
        </w:rPr>
        <w:t xml:space="preserve">групі </w:t>
      </w:r>
      <w:r w:rsidRPr="0006589C">
        <w:rPr>
          <w:sz w:val="28"/>
          <w:szCs w:val="28"/>
        </w:rPr>
        <w:t>середній вік – 52,7±4,9 р</w:t>
      </w:r>
      <w:r>
        <w:rPr>
          <w:sz w:val="28"/>
          <w:szCs w:val="28"/>
        </w:rPr>
        <w:t>оку</w:t>
      </w:r>
      <w:r w:rsidRPr="0006589C">
        <w:rPr>
          <w:sz w:val="28"/>
          <w:szCs w:val="28"/>
        </w:rPr>
        <w:t>, чоловіків – 10 (66,7</w:t>
      </w:r>
      <w:r>
        <w:rPr>
          <w:sz w:val="28"/>
          <w:szCs w:val="28"/>
        </w:rPr>
        <w:t> %</w:t>
      </w:r>
      <w:r w:rsidRPr="0006589C">
        <w:rPr>
          <w:sz w:val="28"/>
          <w:szCs w:val="28"/>
        </w:rPr>
        <w:t>), ІМТ– 25,4 [24,3; 26,2]</w:t>
      </w:r>
      <w:r>
        <w:rPr>
          <w:sz w:val="28"/>
          <w:szCs w:val="28"/>
        </w:rPr>
        <w:t xml:space="preserve"> </w:t>
      </w:r>
      <w:r w:rsidRPr="0006589C">
        <w:rPr>
          <w:sz w:val="28"/>
          <w:szCs w:val="28"/>
        </w:rPr>
        <w:t>кг/м</w:t>
      </w:r>
      <w:r w:rsidRPr="0006589C">
        <w:rPr>
          <w:sz w:val="28"/>
          <w:szCs w:val="28"/>
          <w:vertAlign w:val="superscript"/>
        </w:rPr>
        <w:t>2</w:t>
      </w:r>
      <w:r w:rsidRPr="0006589C">
        <w:rPr>
          <w:sz w:val="28"/>
          <w:szCs w:val="28"/>
        </w:rPr>
        <w:t xml:space="preserve">, активних курців не виявлено. Ступінь </w:t>
      </w:r>
      <w:proofErr w:type="spellStart"/>
      <w:r w:rsidRPr="0006589C">
        <w:rPr>
          <w:sz w:val="28"/>
          <w:szCs w:val="28"/>
        </w:rPr>
        <w:t>Адг</w:t>
      </w:r>
      <w:proofErr w:type="spellEnd"/>
      <w:r w:rsidRPr="0006589C">
        <w:rPr>
          <w:sz w:val="28"/>
          <w:szCs w:val="28"/>
        </w:rPr>
        <w:t xml:space="preserve"> </w:t>
      </w:r>
      <w:proofErr w:type="spellStart"/>
      <w:r w:rsidRPr="0006589C">
        <w:rPr>
          <w:sz w:val="28"/>
          <w:szCs w:val="28"/>
        </w:rPr>
        <w:t>Тр</w:t>
      </w:r>
      <w:proofErr w:type="spellEnd"/>
      <w:r w:rsidRPr="0006589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6589C">
        <w:rPr>
          <w:sz w:val="28"/>
          <w:szCs w:val="28"/>
        </w:rPr>
        <w:t xml:space="preserve"> І </w:t>
      </w:r>
      <w:r>
        <w:rPr>
          <w:sz w:val="28"/>
          <w:szCs w:val="28"/>
        </w:rPr>
        <w:t>групі</w:t>
      </w:r>
      <w:r w:rsidRPr="0006589C">
        <w:rPr>
          <w:sz w:val="28"/>
          <w:szCs w:val="28"/>
        </w:rPr>
        <w:t xml:space="preserve"> був вище, ніж </w:t>
      </w:r>
      <w:r>
        <w:rPr>
          <w:sz w:val="28"/>
          <w:szCs w:val="28"/>
        </w:rPr>
        <w:t>у</w:t>
      </w:r>
      <w:r w:rsidRPr="0006589C">
        <w:rPr>
          <w:sz w:val="28"/>
          <w:szCs w:val="28"/>
        </w:rPr>
        <w:t xml:space="preserve"> ІІ </w:t>
      </w:r>
      <w:r>
        <w:rPr>
          <w:sz w:val="28"/>
          <w:szCs w:val="28"/>
        </w:rPr>
        <w:t xml:space="preserve">групі </w:t>
      </w:r>
      <w:r w:rsidRPr="0006589C">
        <w:rPr>
          <w:sz w:val="28"/>
          <w:szCs w:val="28"/>
        </w:rPr>
        <w:t>(42,0 [36,0; 52,0]</w:t>
      </w:r>
      <w:r>
        <w:rPr>
          <w:sz w:val="28"/>
          <w:szCs w:val="28"/>
        </w:rPr>
        <w:t xml:space="preserve"> % проти </w:t>
      </w:r>
      <w:r w:rsidRPr="0006589C">
        <w:rPr>
          <w:sz w:val="28"/>
          <w:szCs w:val="28"/>
        </w:rPr>
        <w:t>29,0 [26,0; 34,0]</w:t>
      </w:r>
      <w:r>
        <w:rPr>
          <w:sz w:val="28"/>
          <w:szCs w:val="28"/>
        </w:rPr>
        <w:t> %;</w:t>
      </w:r>
      <w:r w:rsidRPr="0006589C">
        <w:rPr>
          <w:sz w:val="28"/>
          <w:szCs w:val="28"/>
        </w:rPr>
        <w:t xml:space="preserve"> р=0,005). У пацієнтів І </w:t>
      </w:r>
      <w:r>
        <w:rPr>
          <w:sz w:val="28"/>
          <w:szCs w:val="28"/>
        </w:rPr>
        <w:t xml:space="preserve">групи </w:t>
      </w:r>
      <w:r w:rsidRPr="0006589C">
        <w:rPr>
          <w:sz w:val="28"/>
          <w:szCs w:val="28"/>
        </w:rPr>
        <w:t xml:space="preserve">ступінь </w:t>
      </w:r>
      <w:proofErr w:type="spellStart"/>
      <w:r w:rsidRPr="0006589C">
        <w:rPr>
          <w:sz w:val="28"/>
          <w:szCs w:val="28"/>
        </w:rPr>
        <w:t>Адг</w:t>
      </w:r>
      <w:proofErr w:type="spellEnd"/>
      <w:r w:rsidRPr="0006589C">
        <w:rPr>
          <w:sz w:val="28"/>
          <w:szCs w:val="28"/>
        </w:rPr>
        <w:t xml:space="preserve"> </w:t>
      </w:r>
      <w:proofErr w:type="spellStart"/>
      <w:r w:rsidRPr="0006589C">
        <w:rPr>
          <w:sz w:val="28"/>
          <w:szCs w:val="28"/>
        </w:rPr>
        <w:t>Тр</w:t>
      </w:r>
      <w:proofErr w:type="spellEnd"/>
      <w:r w:rsidRPr="0006589C">
        <w:rPr>
          <w:sz w:val="28"/>
          <w:szCs w:val="28"/>
        </w:rPr>
        <w:t xml:space="preserve"> мав прямий кореляційний зв</w:t>
      </w:r>
      <w:r>
        <w:rPr>
          <w:sz w:val="28"/>
          <w:szCs w:val="28"/>
        </w:rPr>
        <w:t>’</w:t>
      </w:r>
      <w:r w:rsidRPr="0006589C">
        <w:rPr>
          <w:sz w:val="28"/>
          <w:szCs w:val="28"/>
        </w:rPr>
        <w:t xml:space="preserve">язок із показником загального </w:t>
      </w:r>
      <w:proofErr w:type="spellStart"/>
      <w:r w:rsidRPr="0006589C">
        <w:rPr>
          <w:sz w:val="28"/>
          <w:szCs w:val="28"/>
        </w:rPr>
        <w:t>КВР</w:t>
      </w:r>
      <w:proofErr w:type="spellEnd"/>
      <w:r w:rsidRPr="0006589C">
        <w:rPr>
          <w:sz w:val="28"/>
          <w:szCs w:val="28"/>
        </w:rPr>
        <w:t xml:space="preserve"> за SCORE (R=0,50</w:t>
      </w:r>
      <w:r>
        <w:rPr>
          <w:sz w:val="28"/>
          <w:szCs w:val="28"/>
        </w:rPr>
        <w:t>;</w:t>
      </w:r>
      <w:r w:rsidRPr="0006589C">
        <w:rPr>
          <w:sz w:val="28"/>
          <w:szCs w:val="28"/>
        </w:rPr>
        <w:t xml:space="preserve"> р=0,001). На тлі терапії в </w:t>
      </w:r>
      <w:r>
        <w:rPr>
          <w:sz w:val="28"/>
          <w:szCs w:val="28"/>
        </w:rPr>
        <w:t xml:space="preserve">групі </w:t>
      </w:r>
      <w:r w:rsidRPr="0006589C">
        <w:rPr>
          <w:sz w:val="28"/>
          <w:szCs w:val="28"/>
        </w:rPr>
        <w:t>ІА</w:t>
      </w:r>
      <w:r>
        <w:rPr>
          <w:sz w:val="28"/>
          <w:szCs w:val="28"/>
        </w:rPr>
        <w:t xml:space="preserve"> </w:t>
      </w:r>
      <w:r w:rsidRPr="0006589C">
        <w:rPr>
          <w:sz w:val="28"/>
          <w:szCs w:val="28"/>
        </w:rPr>
        <w:t xml:space="preserve">ступінь </w:t>
      </w:r>
      <w:proofErr w:type="spellStart"/>
      <w:r w:rsidRPr="0006589C">
        <w:rPr>
          <w:sz w:val="28"/>
          <w:szCs w:val="28"/>
        </w:rPr>
        <w:t>Адг</w:t>
      </w:r>
      <w:proofErr w:type="spellEnd"/>
      <w:r w:rsidRPr="0006589C">
        <w:rPr>
          <w:sz w:val="28"/>
          <w:szCs w:val="28"/>
        </w:rPr>
        <w:t xml:space="preserve"> </w:t>
      </w:r>
      <w:proofErr w:type="spellStart"/>
      <w:r w:rsidRPr="0006589C">
        <w:rPr>
          <w:sz w:val="28"/>
          <w:szCs w:val="28"/>
        </w:rPr>
        <w:t>Тр</w:t>
      </w:r>
      <w:proofErr w:type="spellEnd"/>
      <w:r w:rsidRPr="0006589C">
        <w:rPr>
          <w:sz w:val="28"/>
          <w:szCs w:val="28"/>
        </w:rPr>
        <w:t xml:space="preserve"> знизився </w:t>
      </w:r>
      <w:r>
        <w:rPr>
          <w:sz w:val="28"/>
          <w:szCs w:val="28"/>
        </w:rPr>
        <w:t>і</w:t>
      </w:r>
      <w:r w:rsidRPr="0006589C">
        <w:rPr>
          <w:sz w:val="28"/>
          <w:szCs w:val="28"/>
        </w:rPr>
        <w:t>з 42,0 [34,0; 52,0]</w:t>
      </w:r>
      <w:r>
        <w:rPr>
          <w:sz w:val="28"/>
          <w:szCs w:val="28"/>
        </w:rPr>
        <w:t> %</w:t>
      </w:r>
      <w:r w:rsidRPr="0006589C">
        <w:rPr>
          <w:sz w:val="28"/>
          <w:szCs w:val="28"/>
        </w:rPr>
        <w:t xml:space="preserve"> до 30,0 [26,0; 39,0]</w:t>
      </w:r>
      <w:r>
        <w:rPr>
          <w:sz w:val="28"/>
          <w:szCs w:val="28"/>
        </w:rPr>
        <w:t> %</w:t>
      </w:r>
      <w:r w:rsidRPr="0006589C">
        <w:rPr>
          <w:sz w:val="28"/>
          <w:szCs w:val="28"/>
        </w:rPr>
        <w:t xml:space="preserve"> (р=0,004), </w:t>
      </w:r>
      <w:r>
        <w:rPr>
          <w:sz w:val="28"/>
          <w:szCs w:val="28"/>
        </w:rPr>
        <w:t>у групі</w:t>
      </w:r>
      <w:r w:rsidRPr="0006589C">
        <w:rPr>
          <w:sz w:val="28"/>
          <w:szCs w:val="28"/>
        </w:rPr>
        <w:t xml:space="preserve"> ІБ – </w:t>
      </w:r>
      <w:r>
        <w:rPr>
          <w:sz w:val="28"/>
          <w:szCs w:val="28"/>
        </w:rPr>
        <w:t>і</w:t>
      </w:r>
      <w:r w:rsidRPr="0006589C">
        <w:rPr>
          <w:sz w:val="28"/>
          <w:szCs w:val="28"/>
        </w:rPr>
        <w:t>з 38,5 [36,0; 47,0]</w:t>
      </w:r>
      <w:r>
        <w:rPr>
          <w:sz w:val="28"/>
          <w:szCs w:val="28"/>
        </w:rPr>
        <w:t> %</w:t>
      </w:r>
      <w:r w:rsidRPr="0006589C">
        <w:rPr>
          <w:sz w:val="28"/>
          <w:szCs w:val="28"/>
        </w:rPr>
        <w:t xml:space="preserve"> до 36,0 [33,5; 43,0]</w:t>
      </w:r>
      <w:r>
        <w:rPr>
          <w:sz w:val="28"/>
          <w:szCs w:val="28"/>
        </w:rPr>
        <w:t> %</w:t>
      </w:r>
      <w:r w:rsidRPr="0006589C">
        <w:rPr>
          <w:sz w:val="28"/>
          <w:szCs w:val="28"/>
        </w:rPr>
        <w:t xml:space="preserve"> (р=0,18). За результатами ТЕМ </w:t>
      </w:r>
      <w:proofErr w:type="spellStart"/>
      <w:r w:rsidRPr="0006589C">
        <w:rPr>
          <w:sz w:val="28"/>
          <w:szCs w:val="28"/>
        </w:rPr>
        <w:t>Тр</w:t>
      </w:r>
      <w:proofErr w:type="spellEnd"/>
      <w:r w:rsidRPr="0006589C">
        <w:rPr>
          <w:sz w:val="28"/>
          <w:szCs w:val="28"/>
        </w:rPr>
        <w:t xml:space="preserve"> у хворих </w:t>
      </w:r>
      <w:r>
        <w:rPr>
          <w:sz w:val="28"/>
          <w:szCs w:val="28"/>
        </w:rPr>
        <w:t xml:space="preserve">групи </w:t>
      </w:r>
      <w:r w:rsidRPr="0006589C">
        <w:rPr>
          <w:sz w:val="28"/>
          <w:szCs w:val="28"/>
        </w:rPr>
        <w:t xml:space="preserve">ІА кількість активованих форм </w:t>
      </w:r>
      <w:proofErr w:type="spellStart"/>
      <w:r w:rsidRPr="0006589C">
        <w:rPr>
          <w:sz w:val="28"/>
          <w:szCs w:val="28"/>
        </w:rPr>
        <w:t>Тр</w:t>
      </w:r>
      <w:proofErr w:type="spellEnd"/>
      <w:r w:rsidRPr="0006589C">
        <w:rPr>
          <w:sz w:val="28"/>
          <w:szCs w:val="28"/>
        </w:rPr>
        <w:t xml:space="preserve"> зменшилася </w:t>
      </w:r>
      <w:r>
        <w:rPr>
          <w:sz w:val="28"/>
          <w:szCs w:val="28"/>
        </w:rPr>
        <w:t>і</w:t>
      </w:r>
      <w:r w:rsidRPr="0006589C">
        <w:rPr>
          <w:sz w:val="28"/>
          <w:szCs w:val="28"/>
        </w:rPr>
        <w:t>з 45,0 [43,0; 48,0]</w:t>
      </w:r>
      <w:r>
        <w:rPr>
          <w:sz w:val="28"/>
          <w:szCs w:val="28"/>
        </w:rPr>
        <w:t> %</w:t>
      </w:r>
      <w:r w:rsidRPr="0006589C">
        <w:rPr>
          <w:sz w:val="28"/>
          <w:szCs w:val="28"/>
        </w:rPr>
        <w:t xml:space="preserve"> до 37,0 [33,0; 41,0]</w:t>
      </w:r>
      <w:r>
        <w:rPr>
          <w:sz w:val="28"/>
          <w:szCs w:val="28"/>
        </w:rPr>
        <w:t> </w:t>
      </w:r>
      <w:r w:rsidRPr="0006589C">
        <w:rPr>
          <w:sz w:val="28"/>
          <w:szCs w:val="28"/>
        </w:rPr>
        <w:t xml:space="preserve">% (р=0,028), агрегованих </w:t>
      </w:r>
      <w:proofErr w:type="spellStart"/>
      <w:r w:rsidRPr="0006589C">
        <w:rPr>
          <w:sz w:val="28"/>
          <w:szCs w:val="28"/>
        </w:rPr>
        <w:t>Тр</w:t>
      </w:r>
      <w:proofErr w:type="spellEnd"/>
      <w:r w:rsidRPr="0006589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6589C">
        <w:rPr>
          <w:sz w:val="28"/>
          <w:szCs w:val="28"/>
        </w:rPr>
        <w:t xml:space="preserve"> з 11,5 [10,0; 9,5]</w:t>
      </w:r>
      <w:r>
        <w:rPr>
          <w:sz w:val="28"/>
          <w:szCs w:val="28"/>
        </w:rPr>
        <w:t> %</w:t>
      </w:r>
      <w:r w:rsidRPr="0006589C">
        <w:rPr>
          <w:sz w:val="28"/>
          <w:szCs w:val="28"/>
        </w:rPr>
        <w:t xml:space="preserve"> до 9,5 [8,0; 12,0]</w:t>
      </w:r>
      <w:r>
        <w:rPr>
          <w:sz w:val="28"/>
          <w:szCs w:val="28"/>
        </w:rPr>
        <w:t> %</w:t>
      </w:r>
      <w:r w:rsidRPr="0006589C">
        <w:rPr>
          <w:sz w:val="28"/>
          <w:szCs w:val="28"/>
        </w:rPr>
        <w:t xml:space="preserve"> (р=0,043), </w:t>
      </w:r>
      <w:proofErr w:type="spellStart"/>
      <w:r w:rsidRPr="0006589C">
        <w:rPr>
          <w:sz w:val="28"/>
          <w:szCs w:val="28"/>
        </w:rPr>
        <w:t>дегранульованих</w:t>
      </w:r>
      <w:proofErr w:type="spellEnd"/>
      <w:r w:rsidRPr="0006589C">
        <w:rPr>
          <w:sz w:val="28"/>
          <w:szCs w:val="28"/>
        </w:rPr>
        <w:t xml:space="preserve"> </w:t>
      </w:r>
      <w:proofErr w:type="spellStart"/>
      <w:r w:rsidRPr="0006589C">
        <w:rPr>
          <w:sz w:val="28"/>
          <w:szCs w:val="28"/>
        </w:rPr>
        <w:t>Тр</w:t>
      </w:r>
      <w:proofErr w:type="spellEnd"/>
      <w:r w:rsidRPr="0006589C">
        <w:rPr>
          <w:sz w:val="28"/>
          <w:szCs w:val="28"/>
        </w:rPr>
        <w:t xml:space="preserve"> – </w:t>
      </w:r>
      <w:r>
        <w:rPr>
          <w:sz w:val="28"/>
          <w:szCs w:val="28"/>
        </w:rPr>
        <w:t>і</w:t>
      </w:r>
      <w:r w:rsidRPr="0006589C">
        <w:rPr>
          <w:sz w:val="28"/>
          <w:szCs w:val="28"/>
        </w:rPr>
        <w:t>з 16,5 [16,0; 20,0]</w:t>
      </w:r>
      <w:r>
        <w:rPr>
          <w:sz w:val="28"/>
          <w:szCs w:val="28"/>
        </w:rPr>
        <w:t> %</w:t>
      </w:r>
      <w:r w:rsidRPr="0006589C">
        <w:rPr>
          <w:sz w:val="28"/>
          <w:szCs w:val="28"/>
        </w:rPr>
        <w:t xml:space="preserve"> до 11,0 [9,0; 13,0]</w:t>
      </w:r>
      <w:r>
        <w:rPr>
          <w:sz w:val="28"/>
          <w:szCs w:val="28"/>
        </w:rPr>
        <w:t> %</w:t>
      </w:r>
      <w:r w:rsidRPr="0006589C">
        <w:rPr>
          <w:sz w:val="28"/>
          <w:szCs w:val="28"/>
        </w:rPr>
        <w:t xml:space="preserve"> (р=0,028). Під час терапії із застосуванням L-аргініну неб</w:t>
      </w:r>
      <w:r>
        <w:rPr>
          <w:sz w:val="28"/>
          <w:szCs w:val="28"/>
        </w:rPr>
        <w:t>ажані ефекти визначені не були.</w:t>
      </w:r>
    </w:p>
    <w:p w:rsidR="00353AE0" w:rsidRPr="00A640B1" w:rsidRDefault="00353AE0" w:rsidP="00353AE0">
      <w:pPr>
        <w:spacing w:after="120" w:line="276" w:lineRule="auto"/>
        <w:ind w:firstLine="709"/>
        <w:jc w:val="both"/>
        <w:rPr>
          <w:sz w:val="28"/>
          <w:szCs w:val="28"/>
        </w:rPr>
      </w:pPr>
      <w:r w:rsidRPr="0006589C">
        <w:rPr>
          <w:b/>
          <w:sz w:val="28"/>
          <w:szCs w:val="28"/>
        </w:rPr>
        <w:t>Висновки.</w:t>
      </w:r>
      <w:r w:rsidRPr="00C455C0">
        <w:rPr>
          <w:sz w:val="28"/>
          <w:szCs w:val="28"/>
        </w:rPr>
        <w:t xml:space="preserve"> </w:t>
      </w:r>
      <w:r w:rsidRPr="0006589C">
        <w:rPr>
          <w:sz w:val="28"/>
          <w:szCs w:val="28"/>
        </w:rPr>
        <w:t xml:space="preserve">Підвищення </w:t>
      </w:r>
      <w:proofErr w:type="spellStart"/>
      <w:r w:rsidRPr="0006589C">
        <w:rPr>
          <w:sz w:val="28"/>
          <w:szCs w:val="28"/>
        </w:rPr>
        <w:t>адгезивної</w:t>
      </w:r>
      <w:proofErr w:type="spellEnd"/>
      <w:r w:rsidRPr="0006589C">
        <w:rPr>
          <w:sz w:val="28"/>
          <w:szCs w:val="28"/>
        </w:rPr>
        <w:t xml:space="preserve"> активності </w:t>
      </w:r>
      <w:proofErr w:type="spellStart"/>
      <w:r w:rsidRPr="0006589C">
        <w:rPr>
          <w:sz w:val="28"/>
          <w:szCs w:val="28"/>
        </w:rPr>
        <w:t>Тр</w:t>
      </w:r>
      <w:proofErr w:type="spellEnd"/>
      <w:r w:rsidRPr="0006589C">
        <w:rPr>
          <w:sz w:val="28"/>
          <w:szCs w:val="28"/>
        </w:rPr>
        <w:t xml:space="preserve"> у стабільних хворих на АГ у поєднанні з ХОЗЛ пов’язано з показником загального </w:t>
      </w:r>
      <w:proofErr w:type="spellStart"/>
      <w:r w:rsidRPr="0006589C">
        <w:rPr>
          <w:sz w:val="28"/>
          <w:szCs w:val="28"/>
        </w:rPr>
        <w:t>КВР</w:t>
      </w:r>
      <w:proofErr w:type="spellEnd"/>
      <w:r w:rsidRPr="0006589C">
        <w:rPr>
          <w:sz w:val="28"/>
          <w:szCs w:val="28"/>
        </w:rPr>
        <w:t xml:space="preserve"> за SCORE. Застосування L-аргініну (</w:t>
      </w:r>
      <w:proofErr w:type="spellStart"/>
      <w:r w:rsidRPr="0006589C">
        <w:rPr>
          <w:sz w:val="28"/>
          <w:szCs w:val="28"/>
        </w:rPr>
        <w:t>Тівортін</w:t>
      </w:r>
      <w:r w:rsidRPr="00E86C25">
        <w:rPr>
          <w:sz w:val="28"/>
          <w:szCs w:val="28"/>
          <w:vertAlign w:val="superscript"/>
        </w:rPr>
        <w:t>®</w:t>
      </w:r>
      <w:proofErr w:type="spellEnd"/>
      <w:r>
        <w:rPr>
          <w:sz w:val="28"/>
          <w:szCs w:val="28"/>
        </w:rPr>
        <w:t>,</w:t>
      </w:r>
      <w:r w:rsidRPr="0006589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06589C">
        <w:rPr>
          <w:sz w:val="28"/>
          <w:szCs w:val="28"/>
        </w:rPr>
        <w:t>Юрія-Фарм</w:t>
      </w:r>
      <w:proofErr w:type="spellEnd"/>
      <w:r>
        <w:rPr>
          <w:sz w:val="28"/>
          <w:szCs w:val="28"/>
        </w:rPr>
        <w:t>»</w:t>
      </w:r>
      <w:r w:rsidRPr="0006589C">
        <w:rPr>
          <w:sz w:val="28"/>
          <w:szCs w:val="28"/>
        </w:rPr>
        <w:t xml:space="preserve">) ефективно та безпечно сприяє зменшенню функціональної активності </w:t>
      </w:r>
      <w:proofErr w:type="spellStart"/>
      <w:r w:rsidRPr="0006589C">
        <w:rPr>
          <w:sz w:val="28"/>
          <w:szCs w:val="28"/>
        </w:rPr>
        <w:t>Тр</w:t>
      </w:r>
      <w:proofErr w:type="spellEnd"/>
      <w:r w:rsidRPr="0006589C">
        <w:rPr>
          <w:sz w:val="28"/>
          <w:szCs w:val="28"/>
        </w:rPr>
        <w:t xml:space="preserve"> у цієї категорії хворих.</w:t>
      </w:r>
    </w:p>
    <w:p w:rsidR="00353AE0" w:rsidRDefault="00353AE0" w:rsidP="00353AE0">
      <w:pPr>
        <w:spacing w:after="120" w:line="276" w:lineRule="auto"/>
        <w:ind w:firstLine="709"/>
        <w:jc w:val="both"/>
        <w:rPr>
          <w:sz w:val="28"/>
          <w:szCs w:val="28"/>
          <w:lang w:val="ru-RU"/>
        </w:rPr>
      </w:pPr>
      <w:r w:rsidRPr="0006589C">
        <w:rPr>
          <w:b/>
          <w:sz w:val="28"/>
          <w:szCs w:val="28"/>
        </w:rPr>
        <w:lastRenderedPageBreak/>
        <w:t>Ключові слова:</w:t>
      </w:r>
      <w:r w:rsidRPr="00C72E86">
        <w:rPr>
          <w:sz w:val="28"/>
          <w:szCs w:val="28"/>
        </w:rPr>
        <w:t xml:space="preserve"> </w:t>
      </w:r>
      <w:r w:rsidRPr="0006589C">
        <w:rPr>
          <w:sz w:val="28"/>
          <w:szCs w:val="28"/>
        </w:rPr>
        <w:t>артеріальна гіпертензія, ХОЗЛ, тромбоцити, L-аргінін.</w:t>
      </w:r>
    </w:p>
    <w:p w:rsidR="00353AE0" w:rsidRDefault="00353AE0" w:rsidP="00353AE0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Тези Конгресу з </w:t>
      </w:r>
      <w:proofErr w:type="spellStart"/>
      <w:r>
        <w:rPr>
          <w:i/>
          <w:color w:val="000000"/>
          <w:sz w:val="28"/>
          <w:szCs w:val="28"/>
        </w:rPr>
        <w:t>інфузійної</w:t>
      </w:r>
      <w:proofErr w:type="spellEnd"/>
      <w:r>
        <w:rPr>
          <w:i/>
          <w:color w:val="000000"/>
          <w:sz w:val="28"/>
          <w:szCs w:val="28"/>
        </w:rPr>
        <w:t xml:space="preserve"> терапії опубліковані в журналі «</w:t>
      </w:r>
      <w:proofErr w:type="spellStart"/>
      <w:r>
        <w:fldChar w:fldCharType="begin"/>
      </w:r>
      <w:r>
        <w:instrText xml:space="preserve"> HYPERLINK "https://infusiontherapy.org/news/tezisy-kongressa-po-infuzionnoy-terapii-opublikovany-v-zhurnale-infuziya-khimioterapiya--p278"</w:instrText>
      </w:r>
      <w:r>
        <w:fldChar w:fldCharType="separate"/>
      </w:r>
      <w:r>
        <w:rPr>
          <w:rStyle w:val="a3"/>
          <w:i/>
          <w:sz w:val="28"/>
          <w:szCs w:val="28"/>
        </w:rPr>
        <w:t>Інфузія</w:t>
      </w:r>
      <w:proofErr w:type="spellEnd"/>
      <w:r>
        <w:rPr>
          <w:rStyle w:val="a3"/>
          <w:i/>
          <w:sz w:val="28"/>
          <w:szCs w:val="28"/>
        </w:rPr>
        <w:t xml:space="preserve"> &amp; Хіміотерапія</w:t>
      </w:r>
      <w:r>
        <w:fldChar w:fldCharType="end"/>
      </w:r>
      <w:r>
        <w:rPr>
          <w:i/>
          <w:color w:val="000000"/>
          <w:sz w:val="28"/>
          <w:szCs w:val="28"/>
        </w:rPr>
        <w:t>».</w:t>
      </w:r>
    </w:p>
    <w:p w:rsidR="00353AE0" w:rsidRPr="00A640B1" w:rsidRDefault="00353AE0" w:rsidP="00353AE0">
      <w:pPr>
        <w:spacing w:after="120" w:line="276" w:lineRule="auto"/>
        <w:ind w:firstLine="709"/>
        <w:jc w:val="both"/>
        <w:rPr>
          <w:sz w:val="28"/>
          <w:szCs w:val="28"/>
        </w:rPr>
      </w:pPr>
    </w:p>
    <w:p w:rsidR="00353AE0" w:rsidRPr="00E86C25" w:rsidRDefault="00353AE0" w:rsidP="00353AE0">
      <w:pPr>
        <w:spacing w:after="120" w:line="276" w:lineRule="auto"/>
        <w:ind w:firstLine="0"/>
        <w:jc w:val="both"/>
        <w:rPr>
          <w:b/>
          <w:sz w:val="32"/>
          <w:szCs w:val="32"/>
          <w:lang w:val="en-US"/>
        </w:rPr>
      </w:pPr>
      <w:r w:rsidRPr="00E86C25">
        <w:rPr>
          <w:b/>
          <w:sz w:val="32"/>
          <w:szCs w:val="32"/>
          <w:lang w:val="en-US"/>
        </w:rPr>
        <w:t>Application of L-</w:t>
      </w:r>
      <w:proofErr w:type="spellStart"/>
      <w:r w:rsidRPr="00E86C25">
        <w:rPr>
          <w:b/>
          <w:sz w:val="32"/>
          <w:szCs w:val="32"/>
          <w:lang w:val="en-US"/>
        </w:rPr>
        <w:t>arginine</w:t>
      </w:r>
      <w:proofErr w:type="spellEnd"/>
      <w:r w:rsidRPr="00E86C25">
        <w:rPr>
          <w:b/>
          <w:sz w:val="32"/>
          <w:szCs w:val="32"/>
          <w:lang w:val="en-US"/>
        </w:rPr>
        <w:t xml:space="preserve"> in patients with hypertension in combination with COPD in aspect of effect on platelet activity</w:t>
      </w:r>
    </w:p>
    <w:p w:rsidR="00353AE0" w:rsidRPr="00E86C25" w:rsidRDefault="00353AE0" w:rsidP="00353AE0">
      <w:pPr>
        <w:spacing w:after="120" w:line="276" w:lineRule="auto"/>
        <w:ind w:firstLine="0"/>
        <w:jc w:val="both"/>
        <w:rPr>
          <w:b/>
          <w:sz w:val="26"/>
          <w:szCs w:val="26"/>
          <w:lang w:val="en-US"/>
        </w:rPr>
      </w:pPr>
      <w:proofErr w:type="spellStart"/>
      <w:r w:rsidRPr="00E86C25">
        <w:rPr>
          <w:b/>
          <w:sz w:val="26"/>
          <w:szCs w:val="26"/>
          <w:lang w:val="en-US"/>
        </w:rPr>
        <w:t>Rodionova</w:t>
      </w:r>
      <w:proofErr w:type="spellEnd"/>
      <w:r w:rsidRPr="00E86C25">
        <w:rPr>
          <w:b/>
          <w:sz w:val="26"/>
          <w:szCs w:val="26"/>
          <w:lang w:val="en-US"/>
        </w:rPr>
        <w:t xml:space="preserve"> V.V., </w:t>
      </w:r>
      <w:proofErr w:type="spellStart"/>
      <w:r w:rsidRPr="00E86C25">
        <w:rPr>
          <w:b/>
          <w:sz w:val="26"/>
          <w:szCs w:val="26"/>
          <w:lang w:val="en-US"/>
        </w:rPr>
        <w:t>Kovalenko</w:t>
      </w:r>
      <w:proofErr w:type="spellEnd"/>
      <w:r w:rsidRPr="00E86C25">
        <w:rPr>
          <w:b/>
          <w:sz w:val="26"/>
          <w:szCs w:val="26"/>
          <w:lang w:val="en-US"/>
        </w:rPr>
        <w:t xml:space="preserve"> O.M.</w:t>
      </w:r>
    </w:p>
    <w:p w:rsidR="00353AE0" w:rsidRPr="00E86C25" w:rsidRDefault="00353AE0" w:rsidP="00353AE0">
      <w:pPr>
        <w:spacing w:after="120" w:line="276" w:lineRule="auto"/>
        <w:ind w:firstLine="0"/>
        <w:jc w:val="both"/>
        <w:rPr>
          <w:sz w:val="26"/>
          <w:szCs w:val="26"/>
          <w:lang w:val="en-US"/>
        </w:rPr>
      </w:pPr>
      <w:r w:rsidRPr="00E86C25">
        <w:rPr>
          <w:sz w:val="26"/>
          <w:szCs w:val="26"/>
          <w:lang w:val="en-US"/>
        </w:rPr>
        <w:t>State Institution “</w:t>
      </w:r>
      <w:proofErr w:type="spellStart"/>
      <w:r w:rsidRPr="00E86C25">
        <w:rPr>
          <w:sz w:val="26"/>
          <w:szCs w:val="26"/>
          <w:lang w:val="en-US"/>
        </w:rPr>
        <w:t>Dnipropetrovsk</w:t>
      </w:r>
      <w:proofErr w:type="spellEnd"/>
      <w:r w:rsidRPr="00E86C25">
        <w:rPr>
          <w:sz w:val="26"/>
          <w:szCs w:val="26"/>
          <w:lang w:val="en-US"/>
        </w:rPr>
        <w:t xml:space="preserve"> Medical Academy of the Ministry of Health of Ukraine”, </w:t>
      </w:r>
      <w:proofErr w:type="spellStart"/>
      <w:r w:rsidRPr="00E86C25">
        <w:rPr>
          <w:sz w:val="26"/>
          <w:szCs w:val="26"/>
          <w:lang w:val="en-US"/>
        </w:rPr>
        <w:t>Dnipro</w:t>
      </w:r>
      <w:proofErr w:type="spellEnd"/>
      <w:r w:rsidRPr="00E86C25">
        <w:rPr>
          <w:sz w:val="26"/>
          <w:szCs w:val="26"/>
          <w:lang w:val="en-US"/>
        </w:rPr>
        <w:t>, Ukraine</w:t>
      </w:r>
    </w:p>
    <w:p w:rsidR="00353AE0" w:rsidRPr="00AB6036" w:rsidRDefault="00353AE0" w:rsidP="00353AE0">
      <w:pPr>
        <w:spacing w:after="120" w:line="276" w:lineRule="auto"/>
        <w:ind w:firstLine="709"/>
        <w:jc w:val="both"/>
        <w:rPr>
          <w:spacing w:val="4"/>
          <w:sz w:val="28"/>
          <w:szCs w:val="28"/>
          <w:lang w:val="en-US"/>
        </w:rPr>
      </w:pPr>
      <w:proofErr w:type="gramStart"/>
      <w:r w:rsidRPr="00AB6036">
        <w:rPr>
          <w:b/>
          <w:spacing w:val="4"/>
          <w:sz w:val="28"/>
          <w:szCs w:val="28"/>
          <w:lang w:val="en-US"/>
        </w:rPr>
        <w:t>Objective.</w:t>
      </w:r>
      <w:proofErr w:type="gramEnd"/>
      <w:r w:rsidRPr="00AB6036">
        <w:rPr>
          <w:spacing w:val="4"/>
          <w:sz w:val="28"/>
          <w:szCs w:val="28"/>
          <w:lang w:val="en-US"/>
        </w:rPr>
        <w:t xml:space="preserve"> To investigate the relationship between platelet (Pl) adhesive activity and total cardiovascular risk (CVR) and the effect of L-</w:t>
      </w:r>
      <w:proofErr w:type="spellStart"/>
      <w:r w:rsidRPr="00AB6036">
        <w:rPr>
          <w:spacing w:val="4"/>
          <w:sz w:val="28"/>
          <w:szCs w:val="28"/>
          <w:lang w:val="en-US"/>
        </w:rPr>
        <w:t>arginine</w:t>
      </w:r>
      <w:proofErr w:type="spellEnd"/>
      <w:r w:rsidRPr="00AB6036">
        <w:rPr>
          <w:spacing w:val="4"/>
          <w:sz w:val="28"/>
          <w:szCs w:val="28"/>
          <w:lang w:val="en-US"/>
        </w:rPr>
        <w:t xml:space="preserve"> (</w:t>
      </w:r>
      <w:proofErr w:type="spellStart"/>
      <w:r w:rsidRPr="00AB6036">
        <w:rPr>
          <w:spacing w:val="4"/>
          <w:sz w:val="28"/>
          <w:szCs w:val="28"/>
          <w:lang w:val="en-US"/>
        </w:rPr>
        <w:t>Tivortin</w:t>
      </w:r>
      <w:proofErr w:type="spellEnd"/>
      <w:r w:rsidRPr="00AB6036">
        <w:rPr>
          <w:spacing w:val="4"/>
          <w:sz w:val="28"/>
          <w:szCs w:val="28"/>
          <w:vertAlign w:val="superscript"/>
          <w:lang w:val="en-US"/>
        </w:rPr>
        <w:t>®</w:t>
      </w:r>
      <w:r w:rsidRPr="00AB6036">
        <w:rPr>
          <w:spacing w:val="4"/>
          <w:sz w:val="28"/>
          <w:szCs w:val="28"/>
          <w:lang w:val="en-US"/>
        </w:rPr>
        <w:t>, “</w:t>
      </w:r>
      <w:proofErr w:type="spellStart"/>
      <w:r w:rsidRPr="00AB6036">
        <w:rPr>
          <w:spacing w:val="4"/>
          <w:sz w:val="28"/>
          <w:szCs w:val="28"/>
          <w:lang w:val="en-US"/>
        </w:rPr>
        <w:t>Yuria-Pharm</w:t>
      </w:r>
      <w:proofErr w:type="spellEnd"/>
      <w:r w:rsidRPr="00AB6036">
        <w:rPr>
          <w:spacing w:val="4"/>
          <w:sz w:val="28"/>
          <w:szCs w:val="28"/>
          <w:lang w:val="en-US"/>
        </w:rPr>
        <w:t xml:space="preserve">”) on </w:t>
      </w:r>
      <w:proofErr w:type="spellStart"/>
      <w:r w:rsidRPr="00AB6036">
        <w:rPr>
          <w:spacing w:val="4"/>
          <w:sz w:val="28"/>
          <w:szCs w:val="28"/>
          <w:lang w:val="en-US"/>
        </w:rPr>
        <w:t>morpho</w:t>
      </w:r>
      <w:proofErr w:type="spellEnd"/>
      <w:r w:rsidRPr="00AB6036">
        <w:rPr>
          <w:spacing w:val="4"/>
          <w:sz w:val="28"/>
          <w:szCs w:val="28"/>
          <w:lang w:val="en-US"/>
        </w:rPr>
        <w:t>-functional parameters of Pl activity in patients with arterial hypertension (AH) in combination with chronic obstructive pulmonary disease (COPD).</w:t>
      </w:r>
    </w:p>
    <w:p w:rsidR="00353AE0" w:rsidRPr="00A640B1" w:rsidRDefault="00353AE0" w:rsidP="00353AE0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A640B1">
        <w:rPr>
          <w:b/>
          <w:sz w:val="28"/>
          <w:szCs w:val="28"/>
          <w:lang w:val="en-US"/>
        </w:rPr>
        <w:t>Materials and methods.</w:t>
      </w:r>
      <w:proofErr w:type="gramEnd"/>
      <w:r w:rsidRPr="00A640B1">
        <w:rPr>
          <w:sz w:val="28"/>
          <w:szCs w:val="28"/>
          <w:lang w:val="en-US"/>
        </w:rPr>
        <w:t xml:space="preserve"> The study included 44 patients with AH stage II in combination with COPD clinical categories A-D in the stable phase of diseases (</w:t>
      </w:r>
      <w:r>
        <w:rPr>
          <w:sz w:val="28"/>
          <w:szCs w:val="28"/>
          <w:lang w:val="en-US"/>
        </w:rPr>
        <w:t xml:space="preserve">group </w:t>
      </w:r>
      <w:r w:rsidRPr="00A640B1">
        <w:rPr>
          <w:sz w:val="28"/>
          <w:szCs w:val="28"/>
          <w:lang w:val="en-US"/>
        </w:rPr>
        <w:t>I) and 15 healthy individuals (</w:t>
      </w:r>
      <w:r>
        <w:rPr>
          <w:sz w:val="28"/>
          <w:szCs w:val="28"/>
          <w:lang w:val="en-US"/>
        </w:rPr>
        <w:t xml:space="preserve">group </w:t>
      </w:r>
      <w:r w:rsidRPr="00A640B1">
        <w:rPr>
          <w:sz w:val="28"/>
          <w:szCs w:val="28"/>
          <w:lang w:val="en-US"/>
        </w:rPr>
        <w:t>II). The calculation of the CVR by SCORE, the study of the degree of adhesion (</w:t>
      </w:r>
      <w:proofErr w:type="spellStart"/>
      <w:proofErr w:type="gramStart"/>
      <w:r w:rsidRPr="00A640B1">
        <w:rPr>
          <w:sz w:val="28"/>
          <w:szCs w:val="28"/>
          <w:lang w:val="en-US"/>
        </w:rPr>
        <w:t>Ad</w:t>
      </w:r>
      <w:r>
        <w:rPr>
          <w:sz w:val="28"/>
          <w:szCs w:val="28"/>
          <w:lang w:val="en-US"/>
        </w:rPr>
        <w:t>h</w:t>
      </w:r>
      <w:proofErr w:type="spellEnd"/>
      <w:proofErr w:type="gramEnd"/>
      <w:r w:rsidRPr="00A640B1">
        <w:rPr>
          <w:sz w:val="28"/>
          <w:szCs w:val="28"/>
          <w:lang w:val="en-US"/>
        </w:rPr>
        <w:t xml:space="preserve">) Pl (optical </w:t>
      </w:r>
      <w:proofErr w:type="spellStart"/>
      <w:r w:rsidRPr="00A640B1">
        <w:rPr>
          <w:sz w:val="28"/>
          <w:szCs w:val="28"/>
          <w:lang w:val="en-US"/>
        </w:rPr>
        <w:t>turbidometry</w:t>
      </w:r>
      <w:proofErr w:type="spellEnd"/>
      <w:r w:rsidRPr="00A640B1">
        <w:rPr>
          <w:sz w:val="28"/>
          <w:szCs w:val="28"/>
          <w:lang w:val="en-US"/>
        </w:rPr>
        <w:t>, analyzer AP 2110</w:t>
      </w:r>
      <w:r>
        <w:rPr>
          <w:sz w:val="28"/>
          <w:szCs w:val="28"/>
          <w:lang w:val="en-US"/>
        </w:rPr>
        <w:t>,</w:t>
      </w:r>
      <w:r w:rsidRPr="00A640B1">
        <w:rPr>
          <w:sz w:val="28"/>
          <w:szCs w:val="28"/>
          <w:lang w:val="en-US"/>
        </w:rPr>
        <w:t xml:space="preserve"> Belarus). 20 patients (IA</w:t>
      </w:r>
      <w:r>
        <w:rPr>
          <w:sz w:val="28"/>
          <w:szCs w:val="28"/>
          <w:lang w:val="en-US"/>
        </w:rPr>
        <w:t xml:space="preserve"> group</w:t>
      </w:r>
      <w:r w:rsidRPr="00A640B1">
        <w:rPr>
          <w:sz w:val="28"/>
          <w:szCs w:val="28"/>
          <w:lang w:val="en-US"/>
        </w:rPr>
        <w:t xml:space="preserve">) in addition to standard therapy of AH and COPD for 4 weeks received </w:t>
      </w:r>
      <w:smartTag w:uri="urn:schemas-microsoft-com:office:smarttags" w:element="metricconverter">
        <w:smartTagPr>
          <w:attr w:name="ProductID" w:val="4 g"/>
        </w:smartTagPr>
        <w:r w:rsidRPr="00A640B1">
          <w:rPr>
            <w:sz w:val="28"/>
            <w:szCs w:val="28"/>
            <w:lang w:val="en-US"/>
          </w:rPr>
          <w:t>4 g</w:t>
        </w:r>
      </w:smartTag>
      <w:r w:rsidRPr="00A640B1">
        <w:rPr>
          <w:sz w:val="28"/>
          <w:szCs w:val="28"/>
          <w:lang w:val="en-US"/>
        </w:rPr>
        <w:t xml:space="preserve"> of L-</w:t>
      </w:r>
      <w:proofErr w:type="spellStart"/>
      <w:r w:rsidRPr="00A640B1">
        <w:rPr>
          <w:sz w:val="28"/>
          <w:szCs w:val="28"/>
          <w:lang w:val="en-US"/>
        </w:rPr>
        <w:t>arginine</w:t>
      </w:r>
      <w:proofErr w:type="spellEnd"/>
      <w:r w:rsidRPr="00A640B1">
        <w:rPr>
          <w:sz w:val="28"/>
          <w:szCs w:val="28"/>
          <w:lang w:val="en-US"/>
        </w:rPr>
        <w:t xml:space="preserve"> (</w:t>
      </w:r>
      <w:proofErr w:type="spellStart"/>
      <w:r w:rsidRPr="00A640B1">
        <w:rPr>
          <w:sz w:val="28"/>
          <w:szCs w:val="28"/>
          <w:lang w:val="en-US"/>
        </w:rPr>
        <w:t>Tivortin</w:t>
      </w:r>
      <w:proofErr w:type="spellEnd"/>
      <w:r w:rsidRPr="00E86C25">
        <w:rPr>
          <w:sz w:val="28"/>
          <w:szCs w:val="28"/>
          <w:vertAlign w:val="superscript"/>
          <w:lang w:val="en-US"/>
        </w:rPr>
        <w:t>®</w:t>
      </w:r>
      <w:r>
        <w:rPr>
          <w:sz w:val="28"/>
          <w:szCs w:val="28"/>
          <w:lang w:val="en-US"/>
        </w:rPr>
        <w:t>,</w:t>
      </w:r>
      <w:r w:rsidRPr="00A640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“</w:t>
      </w:r>
      <w:proofErr w:type="spellStart"/>
      <w:r w:rsidRPr="00A640B1">
        <w:rPr>
          <w:sz w:val="28"/>
          <w:szCs w:val="28"/>
          <w:lang w:val="en-US"/>
        </w:rPr>
        <w:t>Yuri</w:t>
      </w:r>
      <w:r>
        <w:rPr>
          <w:sz w:val="28"/>
          <w:szCs w:val="28"/>
          <w:lang w:val="en-US"/>
        </w:rPr>
        <w:t>a</w:t>
      </w:r>
      <w:r w:rsidRPr="00A640B1">
        <w:rPr>
          <w:sz w:val="28"/>
          <w:szCs w:val="28"/>
          <w:lang w:val="en-US"/>
        </w:rPr>
        <w:t>-Pharm</w:t>
      </w:r>
      <w:proofErr w:type="spellEnd"/>
      <w:r>
        <w:rPr>
          <w:sz w:val="28"/>
          <w:szCs w:val="28"/>
          <w:lang w:val="en-US"/>
        </w:rPr>
        <w:t>”</w:t>
      </w:r>
      <w:r w:rsidRPr="00A640B1">
        <w:rPr>
          <w:sz w:val="28"/>
          <w:szCs w:val="28"/>
          <w:lang w:val="en-US"/>
        </w:rPr>
        <w:t>), 10 patients (IB</w:t>
      </w:r>
      <w:r>
        <w:rPr>
          <w:sz w:val="28"/>
          <w:szCs w:val="28"/>
          <w:lang w:val="en-US"/>
        </w:rPr>
        <w:t xml:space="preserve"> group</w:t>
      </w:r>
      <w:r w:rsidRPr="00A640B1">
        <w:rPr>
          <w:sz w:val="28"/>
          <w:szCs w:val="28"/>
          <w:lang w:val="en-US"/>
        </w:rPr>
        <w:t xml:space="preserve">) received only standard therapy. Before and at the end of therapy, the study was performed Pl </w:t>
      </w:r>
      <w:proofErr w:type="spellStart"/>
      <w:r w:rsidRPr="00A640B1">
        <w:rPr>
          <w:sz w:val="28"/>
          <w:szCs w:val="28"/>
          <w:lang w:val="en-US"/>
        </w:rPr>
        <w:t>Ad</w:t>
      </w:r>
      <w:r>
        <w:rPr>
          <w:sz w:val="28"/>
          <w:szCs w:val="28"/>
          <w:lang w:val="en-US"/>
        </w:rPr>
        <w:t>h</w:t>
      </w:r>
      <w:proofErr w:type="spellEnd"/>
      <w:r w:rsidRPr="00A640B1">
        <w:rPr>
          <w:sz w:val="28"/>
          <w:szCs w:val="28"/>
          <w:lang w:val="en-US"/>
        </w:rPr>
        <w:t xml:space="preserve">, in 10 patients of IA </w:t>
      </w:r>
      <w:r>
        <w:rPr>
          <w:sz w:val="28"/>
          <w:szCs w:val="28"/>
          <w:lang w:val="en-US"/>
        </w:rPr>
        <w:t>–</w:t>
      </w:r>
      <w:r w:rsidRPr="00A640B1">
        <w:rPr>
          <w:sz w:val="28"/>
          <w:szCs w:val="28"/>
          <w:lang w:val="en-US"/>
        </w:rPr>
        <w:t xml:space="preserve"> transmission electron microscopy (TEM) Pl (electron microscope PEM-100-01 (SELMP, Ukraine). Statistical processing of the obtained results was performed using the program </w:t>
      </w:r>
      <w:proofErr w:type="spellStart"/>
      <w:r w:rsidRPr="00A640B1">
        <w:rPr>
          <w:sz w:val="28"/>
          <w:szCs w:val="28"/>
          <w:lang w:val="en-US"/>
        </w:rPr>
        <w:t>Statistica</w:t>
      </w:r>
      <w:proofErr w:type="spellEnd"/>
      <w:r w:rsidRPr="00A640B1">
        <w:rPr>
          <w:sz w:val="28"/>
          <w:szCs w:val="28"/>
          <w:lang w:val="en-US"/>
        </w:rPr>
        <w:t xml:space="preserve"> 6.1.</w:t>
      </w:r>
    </w:p>
    <w:p w:rsidR="00353AE0" w:rsidRPr="00A640B1" w:rsidRDefault="00353AE0" w:rsidP="00353AE0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A640B1">
        <w:rPr>
          <w:b/>
          <w:sz w:val="28"/>
          <w:szCs w:val="28"/>
          <w:lang w:val="en-US"/>
        </w:rPr>
        <w:t>Results and discussion.</w:t>
      </w:r>
      <w:proofErr w:type="gramEnd"/>
      <w:r w:rsidRPr="00A640B1">
        <w:rPr>
          <w:sz w:val="28"/>
          <w:szCs w:val="28"/>
          <w:lang w:val="en-US"/>
        </w:rPr>
        <w:t xml:space="preserve"> </w:t>
      </w:r>
      <w:proofErr w:type="gramStart"/>
      <w:r w:rsidRPr="00A640B1">
        <w:rPr>
          <w:sz w:val="28"/>
          <w:szCs w:val="28"/>
          <w:lang w:val="en-US"/>
        </w:rPr>
        <w:t xml:space="preserve">In </w:t>
      </w:r>
      <w:r>
        <w:rPr>
          <w:sz w:val="28"/>
          <w:szCs w:val="28"/>
          <w:lang w:val="en-US"/>
        </w:rPr>
        <w:t xml:space="preserve">group </w:t>
      </w:r>
      <w:r w:rsidRPr="00A640B1">
        <w:rPr>
          <w:sz w:val="28"/>
          <w:szCs w:val="28"/>
          <w:lang w:val="en-US"/>
        </w:rPr>
        <w:t xml:space="preserve">I the average age was 56.0±6.7, men </w:t>
      </w:r>
      <w:r>
        <w:rPr>
          <w:sz w:val="28"/>
          <w:szCs w:val="28"/>
          <w:lang w:val="en-US"/>
        </w:rPr>
        <w:t>–</w:t>
      </w:r>
      <w:r w:rsidRPr="00A640B1">
        <w:rPr>
          <w:sz w:val="28"/>
          <w:szCs w:val="28"/>
          <w:lang w:val="en-US"/>
        </w:rPr>
        <w:t xml:space="preserve"> 35 (79.5</w:t>
      </w:r>
      <w:r>
        <w:rPr>
          <w:sz w:val="28"/>
          <w:szCs w:val="28"/>
          <w:lang w:val="en-US"/>
        </w:rPr>
        <w:t> </w:t>
      </w:r>
      <w:r w:rsidRPr="00A640B1">
        <w:rPr>
          <w:sz w:val="28"/>
          <w:szCs w:val="28"/>
          <w:lang w:val="en-US"/>
        </w:rPr>
        <w:t xml:space="preserve">%), </w:t>
      </w:r>
      <w:r>
        <w:rPr>
          <w:sz w:val="28"/>
          <w:szCs w:val="28"/>
          <w:lang w:val="en-US"/>
        </w:rPr>
        <w:t>body mass index (</w:t>
      </w:r>
      <w:r w:rsidRPr="00A640B1">
        <w:rPr>
          <w:sz w:val="28"/>
          <w:szCs w:val="28"/>
          <w:lang w:val="en-US"/>
        </w:rPr>
        <w:t>BMI</w:t>
      </w:r>
      <w:r>
        <w:rPr>
          <w:sz w:val="28"/>
          <w:szCs w:val="28"/>
          <w:lang w:val="en-US"/>
        </w:rPr>
        <w:t>)</w:t>
      </w:r>
      <w:r w:rsidRPr="00A640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 w:rsidRPr="00A640B1">
        <w:rPr>
          <w:sz w:val="28"/>
          <w:szCs w:val="28"/>
          <w:lang w:val="en-US"/>
        </w:rPr>
        <w:t xml:space="preserve"> 26.3 [24.0; 30.3] kg/m</w:t>
      </w:r>
      <w:r w:rsidRPr="00A640B1">
        <w:rPr>
          <w:sz w:val="28"/>
          <w:szCs w:val="28"/>
          <w:vertAlign w:val="superscript"/>
          <w:lang w:val="en-US"/>
        </w:rPr>
        <w:t>2</w:t>
      </w:r>
      <w:r w:rsidRPr="00A640B1">
        <w:rPr>
          <w:sz w:val="28"/>
          <w:szCs w:val="28"/>
          <w:lang w:val="en-US"/>
        </w:rPr>
        <w:t xml:space="preserve">, active smokers </w:t>
      </w:r>
      <w:r>
        <w:rPr>
          <w:sz w:val="28"/>
          <w:szCs w:val="28"/>
          <w:lang w:val="en-US"/>
        </w:rPr>
        <w:t>–</w:t>
      </w:r>
      <w:r w:rsidRPr="00A640B1">
        <w:rPr>
          <w:sz w:val="28"/>
          <w:szCs w:val="28"/>
          <w:lang w:val="en-US"/>
        </w:rPr>
        <w:t xml:space="preserve"> 25 (57</w:t>
      </w:r>
      <w:r>
        <w:rPr>
          <w:sz w:val="28"/>
          <w:szCs w:val="28"/>
          <w:lang w:val="en-US"/>
        </w:rPr>
        <w:t> </w:t>
      </w:r>
      <w:r w:rsidRPr="00A640B1">
        <w:rPr>
          <w:sz w:val="28"/>
          <w:szCs w:val="28"/>
          <w:lang w:val="en-US"/>
        </w:rPr>
        <w:t>%).</w:t>
      </w:r>
      <w:proofErr w:type="gramEnd"/>
      <w:r w:rsidRPr="00A640B1">
        <w:rPr>
          <w:sz w:val="28"/>
          <w:szCs w:val="28"/>
          <w:lang w:val="en-US"/>
        </w:rPr>
        <w:t xml:space="preserve"> In </w:t>
      </w:r>
      <w:r>
        <w:rPr>
          <w:sz w:val="28"/>
          <w:szCs w:val="28"/>
          <w:lang w:val="en-US"/>
        </w:rPr>
        <w:t xml:space="preserve">group </w:t>
      </w:r>
      <w:r w:rsidRPr="00A640B1">
        <w:rPr>
          <w:sz w:val="28"/>
          <w:szCs w:val="28"/>
          <w:lang w:val="en-US"/>
        </w:rPr>
        <w:t xml:space="preserve">II the average age was 52.7±4.9, men </w:t>
      </w:r>
      <w:r>
        <w:rPr>
          <w:sz w:val="28"/>
          <w:szCs w:val="28"/>
          <w:lang w:val="en-US"/>
        </w:rPr>
        <w:t>–</w:t>
      </w:r>
      <w:r w:rsidRPr="00A640B1">
        <w:rPr>
          <w:sz w:val="28"/>
          <w:szCs w:val="28"/>
          <w:lang w:val="en-US"/>
        </w:rPr>
        <w:t xml:space="preserve"> 10 (66.7</w:t>
      </w:r>
      <w:r>
        <w:rPr>
          <w:sz w:val="28"/>
          <w:szCs w:val="28"/>
          <w:lang w:val="en-US"/>
        </w:rPr>
        <w:t> </w:t>
      </w:r>
      <w:r w:rsidRPr="00A640B1">
        <w:rPr>
          <w:sz w:val="28"/>
          <w:szCs w:val="28"/>
          <w:lang w:val="en-US"/>
        </w:rPr>
        <w:t xml:space="preserve">%), BMI </w:t>
      </w:r>
      <w:r>
        <w:rPr>
          <w:sz w:val="28"/>
          <w:szCs w:val="28"/>
          <w:lang w:val="en-US"/>
        </w:rPr>
        <w:t>–</w:t>
      </w:r>
      <w:r w:rsidRPr="00A640B1">
        <w:rPr>
          <w:sz w:val="28"/>
          <w:szCs w:val="28"/>
          <w:lang w:val="en-US"/>
        </w:rPr>
        <w:t xml:space="preserve"> 25.4 [24.3; 26.2] kg/m</w:t>
      </w:r>
      <w:r w:rsidRPr="00A640B1">
        <w:rPr>
          <w:sz w:val="28"/>
          <w:szCs w:val="28"/>
          <w:vertAlign w:val="superscript"/>
          <w:lang w:val="en-US"/>
        </w:rPr>
        <w:t>2</w:t>
      </w:r>
      <w:r w:rsidRPr="00A640B1">
        <w:rPr>
          <w:sz w:val="28"/>
          <w:szCs w:val="28"/>
          <w:lang w:val="en-US"/>
        </w:rPr>
        <w:t xml:space="preserve">, active smokers were not detected. The degree of Pl </w:t>
      </w:r>
      <w:proofErr w:type="spellStart"/>
      <w:r w:rsidRPr="00A640B1">
        <w:rPr>
          <w:sz w:val="28"/>
          <w:szCs w:val="28"/>
          <w:lang w:val="en-US"/>
        </w:rPr>
        <w:t>Ad</w:t>
      </w:r>
      <w:r>
        <w:rPr>
          <w:sz w:val="28"/>
          <w:szCs w:val="28"/>
          <w:lang w:val="en-US"/>
        </w:rPr>
        <w:t>h</w:t>
      </w:r>
      <w:proofErr w:type="spellEnd"/>
      <w:r w:rsidRPr="00A640B1">
        <w:rPr>
          <w:sz w:val="28"/>
          <w:szCs w:val="28"/>
          <w:lang w:val="en-US"/>
        </w:rPr>
        <w:t xml:space="preserve"> in </w:t>
      </w:r>
      <w:r>
        <w:rPr>
          <w:sz w:val="28"/>
          <w:szCs w:val="28"/>
          <w:lang w:val="en-US"/>
        </w:rPr>
        <w:t xml:space="preserve">group </w:t>
      </w:r>
      <w:r w:rsidRPr="00A640B1">
        <w:rPr>
          <w:sz w:val="28"/>
          <w:szCs w:val="28"/>
          <w:lang w:val="en-US"/>
        </w:rPr>
        <w:t xml:space="preserve">I was higher than in </w:t>
      </w:r>
      <w:r>
        <w:rPr>
          <w:sz w:val="28"/>
          <w:szCs w:val="28"/>
          <w:lang w:val="en-US"/>
        </w:rPr>
        <w:t xml:space="preserve">group </w:t>
      </w:r>
      <w:r w:rsidRPr="00A640B1">
        <w:rPr>
          <w:sz w:val="28"/>
          <w:szCs w:val="28"/>
          <w:lang w:val="en-US"/>
        </w:rPr>
        <w:t>II (42.0 [36.0; 52.0]</w:t>
      </w:r>
      <w:r>
        <w:rPr>
          <w:sz w:val="28"/>
          <w:szCs w:val="28"/>
          <w:lang w:val="en-US"/>
        </w:rPr>
        <w:t> </w:t>
      </w:r>
      <w:r w:rsidRPr="00A640B1">
        <w:rPr>
          <w:sz w:val="28"/>
          <w:szCs w:val="28"/>
          <w:lang w:val="en-US"/>
        </w:rPr>
        <w:t xml:space="preserve">%) </w:t>
      </w:r>
      <w:proofErr w:type="spellStart"/>
      <w:r>
        <w:rPr>
          <w:sz w:val="28"/>
          <w:szCs w:val="28"/>
          <w:lang w:val="en-US"/>
        </w:rPr>
        <w:t>vs</w:t>
      </w:r>
      <w:proofErr w:type="spellEnd"/>
      <w:r>
        <w:rPr>
          <w:sz w:val="28"/>
          <w:szCs w:val="28"/>
          <w:lang w:val="en-US"/>
        </w:rPr>
        <w:t xml:space="preserve"> </w:t>
      </w:r>
      <w:r w:rsidRPr="00A640B1">
        <w:rPr>
          <w:sz w:val="28"/>
          <w:szCs w:val="28"/>
          <w:lang w:val="en-US"/>
        </w:rPr>
        <w:t xml:space="preserve">29.0 </w:t>
      </w:r>
      <w:r>
        <w:rPr>
          <w:sz w:val="28"/>
          <w:szCs w:val="28"/>
          <w:lang w:val="en-US"/>
        </w:rPr>
        <w:t>[</w:t>
      </w:r>
      <w:r w:rsidRPr="00A640B1">
        <w:rPr>
          <w:sz w:val="28"/>
          <w:szCs w:val="28"/>
          <w:lang w:val="en-US"/>
        </w:rPr>
        <w:t>26.0; 34.0]</w:t>
      </w:r>
      <w:r>
        <w:rPr>
          <w:sz w:val="28"/>
          <w:szCs w:val="28"/>
          <w:lang w:val="en-US"/>
        </w:rPr>
        <w:t> </w:t>
      </w:r>
      <w:r w:rsidRPr="00A640B1">
        <w:rPr>
          <w:sz w:val="28"/>
          <w:szCs w:val="28"/>
          <w:lang w:val="en-US"/>
        </w:rPr>
        <w:t>%</w:t>
      </w:r>
      <w:r>
        <w:rPr>
          <w:sz w:val="28"/>
          <w:szCs w:val="28"/>
          <w:lang w:val="en-US"/>
        </w:rPr>
        <w:t>;</w:t>
      </w:r>
      <w:r w:rsidRPr="00A640B1">
        <w:rPr>
          <w:sz w:val="28"/>
          <w:szCs w:val="28"/>
          <w:lang w:val="en-US"/>
        </w:rPr>
        <w:t xml:space="preserve"> p=0.005). In patients of </w:t>
      </w:r>
      <w:r>
        <w:rPr>
          <w:sz w:val="28"/>
          <w:szCs w:val="28"/>
          <w:lang w:val="en-US"/>
        </w:rPr>
        <w:t xml:space="preserve">group </w:t>
      </w:r>
      <w:r w:rsidRPr="00A640B1">
        <w:rPr>
          <w:sz w:val="28"/>
          <w:szCs w:val="28"/>
          <w:lang w:val="en-US"/>
        </w:rPr>
        <w:t xml:space="preserve">I the degree of Pl </w:t>
      </w:r>
      <w:proofErr w:type="spellStart"/>
      <w:r w:rsidRPr="00A640B1">
        <w:rPr>
          <w:sz w:val="28"/>
          <w:szCs w:val="28"/>
          <w:lang w:val="en-US"/>
        </w:rPr>
        <w:t>Ad</w:t>
      </w:r>
      <w:r>
        <w:rPr>
          <w:sz w:val="28"/>
          <w:szCs w:val="28"/>
          <w:lang w:val="en-US"/>
        </w:rPr>
        <w:t>h</w:t>
      </w:r>
      <w:proofErr w:type="spellEnd"/>
      <w:r w:rsidRPr="00A640B1">
        <w:rPr>
          <w:sz w:val="28"/>
          <w:szCs w:val="28"/>
          <w:lang w:val="en-US"/>
        </w:rPr>
        <w:t xml:space="preserve"> had a direct correlation with the CVR by SCORE (R=0.50</w:t>
      </w:r>
      <w:r>
        <w:rPr>
          <w:sz w:val="28"/>
          <w:szCs w:val="28"/>
          <w:lang w:val="en-US"/>
        </w:rPr>
        <w:t>;</w:t>
      </w:r>
      <w:r w:rsidRPr="00A640B1">
        <w:rPr>
          <w:sz w:val="28"/>
          <w:szCs w:val="28"/>
          <w:lang w:val="en-US"/>
        </w:rPr>
        <w:t xml:space="preserve"> p=0.001). Against the background of therapy in the IA</w:t>
      </w:r>
      <w:r>
        <w:rPr>
          <w:sz w:val="28"/>
          <w:szCs w:val="28"/>
          <w:lang w:val="en-US"/>
        </w:rPr>
        <w:t xml:space="preserve"> group</w:t>
      </w:r>
      <w:r w:rsidRPr="00A640B1">
        <w:rPr>
          <w:sz w:val="28"/>
          <w:szCs w:val="28"/>
          <w:lang w:val="en-US"/>
        </w:rPr>
        <w:t xml:space="preserve">, the degree of Pl </w:t>
      </w:r>
      <w:proofErr w:type="spellStart"/>
      <w:r w:rsidRPr="00A640B1">
        <w:rPr>
          <w:sz w:val="28"/>
          <w:szCs w:val="28"/>
          <w:lang w:val="en-US"/>
        </w:rPr>
        <w:t>Ad</w:t>
      </w:r>
      <w:r>
        <w:rPr>
          <w:sz w:val="28"/>
          <w:szCs w:val="28"/>
          <w:lang w:val="en-US"/>
        </w:rPr>
        <w:t>h</w:t>
      </w:r>
      <w:proofErr w:type="spellEnd"/>
      <w:r w:rsidRPr="00A640B1">
        <w:rPr>
          <w:sz w:val="28"/>
          <w:szCs w:val="28"/>
          <w:lang w:val="en-US"/>
        </w:rPr>
        <w:t xml:space="preserve"> decreased from 42.0 [34.0; 52.0]</w:t>
      </w:r>
      <w:r>
        <w:rPr>
          <w:sz w:val="28"/>
          <w:szCs w:val="28"/>
          <w:lang w:val="en-US"/>
        </w:rPr>
        <w:t> </w:t>
      </w:r>
      <w:r w:rsidRPr="00A640B1">
        <w:rPr>
          <w:sz w:val="28"/>
          <w:szCs w:val="28"/>
          <w:lang w:val="en-US"/>
        </w:rPr>
        <w:t>% to 30.0 [26.0; 39.0]</w:t>
      </w:r>
      <w:r>
        <w:rPr>
          <w:sz w:val="28"/>
          <w:szCs w:val="28"/>
          <w:lang w:val="en-US"/>
        </w:rPr>
        <w:t> </w:t>
      </w:r>
      <w:r w:rsidRPr="00A640B1">
        <w:rPr>
          <w:sz w:val="28"/>
          <w:szCs w:val="28"/>
          <w:lang w:val="en-US"/>
        </w:rPr>
        <w:t xml:space="preserve">% (p=0.004), in the IB </w:t>
      </w:r>
      <w:r>
        <w:rPr>
          <w:sz w:val="28"/>
          <w:szCs w:val="28"/>
          <w:lang w:val="en-US"/>
        </w:rPr>
        <w:t>group –</w:t>
      </w:r>
      <w:r w:rsidRPr="00A640B1">
        <w:rPr>
          <w:sz w:val="28"/>
          <w:szCs w:val="28"/>
          <w:lang w:val="en-US"/>
        </w:rPr>
        <w:t xml:space="preserve"> from 38.5 [36.0; 47.0]</w:t>
      </w:r>
      <w:r>
        <w:rPr>
          <w:sz w:val="28"/>
          <w:szCs w:val="28"/>
          <w:lang w:val="en-US"/>
        </w:rPr>
        <w:t> </w:t>
      </w:r>
      <w:r w:rsidRPr="00A640B1">
        <w:rPr>
          <w:sz w:val="28"/>
          <w:szCs w:val="28"/>
          <w:lang w:val="en-US"/>
        </w:rPr>
        <w:t>% to 36.0 [33.5; 43.0]</w:t>
      </w:r>
      <w:r>
        <w:rPr>
          <w:sz w:val="28"/>
          <w:szCs w:val="28"/>
          <w:lang w:val="en-US"/>
        </w:rPr>
        <w:t> </w:t>
      </w:r>
      <w:r w:rsidRPr="00A640B1">
        <w:rPr>
          <w:sz w:val="28"/>
          <w:szCs w:val="28"/>
          <w:lang w:val="en-US"/>
        </w:rPr>
        <w:t>% (p=0.18). According to the results of TEM of Pl in patients of IA</w:t>
      </w:r>
      <w:r>
        <w:rPr>
          <w:sz w:val="28"/>
          <w:szCs w:val="28"/>
          <w:lang w:val="en-US"/>
        </w:rPr>
        <w:t xml:space="preserve"> group</w:t>
      </w:r>
      <w:r w:rsidRPr="00A640B1">
        <w:rPr>
          <w:sz w:val="28"/>
          <w:szCs w:val="28"/>
          <w:lang w:val="en-US"/>
        </w:rPr>
        <w:t>, the number of activated forms of Pl decreased from 45.0 [43.0; 48.0]</w:t>
      </w:r>
      <w:r>
        <w:rPr>
          <w:sz w:val="28"/>
          <w:szCs w:val="28"/>
          <w:lang w:val="en-US"/>
        </w:rPr>
        <w:t> </w:t>
      </w:r>
      <w:r w:rsidRPr="00A640B1">
        <w:rPr>
          <w:sz w:val="28"/>
          <w:szCs w:val="28"/>
          <w:lang w:val="en-US"/>
        </w:rPr>
        <w:t>% to 37.0 [33.0; 41.0]</w:t>
      </w:r>
      <w:r>
        <w:rPr>
          <w:sz w:val="28"/>
          <w:szCs w:val="28"/>
          <w:lang w:val="en-US"/>
        </w:rPr>
        <w:t> </w:t>
      </w:r>
      <w:r w:rsidRPr="00A640B1">
        <w:rPr>
          <w:sz w:val="28"/>
          <w:szCs w:val="28"/>
          <w:lang w:val="en-US"/>
        </w:rPr>
        <w:t xml:space="preserve">% (p=0.028), aggregated Pl </w:t>
      </w:r>
      <w:r>
        <w:rPr>
          <w:sz w:val="28"/>
          <w:szCs w:val="28"/>
          <w:lang w:val="en-US"/>
        </w:rPr>
        <w:t>–</w:t>
      </w:r>
      <w:r w:rsidRPr="00A640B1">
        <w:rPr>
          <w:sz w:val="28"/>
          <w:szCs w:val="28"/>
          <w:lang w:val="en-US"/>
        </w:rPr>
        <w:t xml:space="preserve"> from 11.5 [10.0; 9.5]</w:t>
      </w:r>
      <w:r>
        <w:rPr>
          <w:sz w:val="28"/>
          <w:szCs w:val="28"/>
          <w:lang w:val="en-US"/>
        </w:rPr>
        <w:t> </w:t>
      </w:r>
      <w:r w:rsidRPr="00A640B1">
        <w:rPr>
          <w:sz w:val="28"/>
          <w:szCs w:val="28"/>
          <w:lang w:val="en-US"/>
        </w:rPr>
        <w:t>% to 9.5 [8.0; 12.0]</w:t>
      </w:r>
      <w:r>
        <w:rPr>
          <w:sz w:val="28"/>
          <w:szCs w:val="28"/>
          <w:lang w:val="en-US"/>
        </w:rPr>
        <w:t> </w:t>
      </w:r>
      <w:r w:rsidRPr="00A640B1">
        <w:rPr>
          <w:sz w:val="28"/>
          <w:szCs w:val="28"/>
          <w:lang w:val="en-US"/>
        </w:rPr>
        <w:t xml:space="preserve">% (p=0.043), </w:t>
      </w:r>
      <w:proofErr w:type="spellStart"/>
      <w:r w:rsidRPr="00A640B1">
        <w:rPr>
          <w:sz w:val="28"/>
          <w:szCs w:val="28"/>
          <w:lang w:val="en-US"/>
        </w:rPr>
        <w:t>degranulated</w:t>
      </w:r>
      <w:proofErr w:type="spellEnd"/>
      <w:r w:rsidRPr="00A640B1">
        <w:rPr>
          <w:sz w:val="28"/>
          <w:szCs w:val="28"/>
          <w:lang w:val="en-US"/>
        </w:rPr>
        <w:t xml:space="preserve"> Pl </w:t>
      </w:r>
      <w:r>
        <w:rPr>
          <w:sz w:val="28"/>
          <w:szCs w:val="28"/>
          <w:lang w:val="en-US"/>
        </w:rPr>
        <w:t>–</w:t>
      </w:r>
      <w:r w:rsidRPr="00A640B1">
        <w:rPr>
          <w:sz w:val="28"/>
          <w:szCs w:val="28"/>
          <w:lang w:val="en-US"/>
        </w:rPr>
        <w:t xml:space="preserve"> from 16.5 [16.0; 20.0]</w:t>
      </w:r>
      <w:r>
        <w:rPr>
          <w:sz w:val="28"/>
          <w:szCs w:val="28"/>
          <w:lang w:val="en-US"/>
        </w:rPr>
        <w:t> </w:t>
      </w:r>
      <w:r w:rsidRPr="00A640B1">
        <w:rPr>
          <w:sz w:val="28"/>
          <w:szCs w:val="28"/>
          <w:lang w:val="en-US"/>
        </w:rPr>
        <w:t>% to 11.0 [9.0; 13.0]</w:t>
      </w:r>
      <w:r>
        <w:rPr>
          <w:sz w:val="28"/>
          <w:szCs w:val="28"/>
          <w:lang w:val="en-US"/>
        </w:rPr>
        <w:t> </w:t>
      </w:r>
      <w:r w:rsidRPr="00A640B1">
        <w:rPr>
          <w:sz w:val="28"/>
          <w:szCs w:val="28"/>
          <w:lang w:val="en-US"/>
        </w:rPr>
        <w:t>% (p=0.028). No adverse effects were identified during L-</w:t>
      </w:r>
      <w:proofErr w:type="spellStart"/>
      <w:r w:rsidRPr="00A640B1">
        <w:rPr>
          <w:sz w:val="28"/>
          <w:szCs w:val="28"/>
          <w:lang w:val="en-US"/>
        </w:rPr>
        <w:t>arginine</w:t>
      </w:r>
      <w:proofErr w:type="spellEnd"/>
      <w:r w:rsidRPr="00A640B1">
        <w:rPr>
          <w:sz w:val="28"/>
          <w:szCs w:val="28"/>
          <w:lang w:val="en-US"/>
        </w:rPr>
        <w:t xml:space="preserve"> therapy.</w:t>
      </w:r>
    </w:p>
    <w:p w:rsidR="00353AE0" w:rsidRPr="00A640B1" w:rsidRDefault="00353AE0" w:rsidP="00353AE0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A640B1">
        <w:rPr>
          <w:b/>
          <w:sz w:val="28"/>
          <w:szCs w:val="28"/>
          <w:lang w:val="en-US"/>
        </w:rPr>
        <w:lastRenderedPageBreak/>
        <w:t>Conclusions.</w:t>
      </w:r>
      <w:proofErr w:type="gramEnd"/>
      <w:r w:rsidRPr="00A640B1">
        <w:rPr>
          <w:sz w:val="28"/>
          <w:szCs w:val="28"/>
          <w:lang w:val="en-US"/>
        </w:rPr>
        <w:t xml:space="preserve"> Increased adhesive activity of Pl in stable patients with AH in combination with COPD is associated with the total CVR by SCORE. The use of L-</w:t>
      </w:r>
      <w:proofErr w:type="spellStart"/>
      <w:r w:rsidRPr="00A640B1">
        <w:rPr>
          <w:sz w:val="28"/>
          <w:szCs w:val="28"/>
          <w:lang w:val="en-US"/>
        </w:rPr>
        <w:t>arginine</w:t>
      </w:r>
      <w:proofErr w:type="spellEnd"/>
      <w:r w:rsidRPr="00A640B1">
        <w:rPr>
          <w:sz w:val="28"/>
          <w:szCs w:val="28"/>
          <w:lang w:val="en-US"/>
        </w:rPr>
        <w:t xml:space="preserve"> (</w:t>
      </w:r>
      <w:proofErr w:type="spellStart"/>
      <w:r w:rsidRPr="00A640B1">
        <w:rPr>
          <w:sz w:val="28"/>
          <w:szCs w:val="28"/>
          <w:lang w:val="en-US"/>
        </w:rPr>
        <w:t>Tivortin</w:t>
      </w:r>
      <w:proofErr w:type="spellEnd"/>
      <w:r w:rsidRPr="00E86C25">
        <w:rPr>
          <w:sz w:val="28"/>
          <w:szCs w:val="28"/>
          <w:vertAlign w:val="superscript"/>
          <w:lang w:val="en-US"/>
        </w:rPr>
        <w:t>®</w:t>
      </w:r>
      <w:r>
        <w:rPr>
          <w:sz w:val="28"/>
          <w:szCs w:val="28"/>
          <w:lang w:val="en-US"/>
        </w:rPr>
        <w:t>,</w:t>
      </w:r>
      <w:r w:rsidRPr="00A640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“</w:t>
      </w:r>
      <w:proofErr w:type="spellStart"/>
      <w:r w:rsidRPr="00A640B1">
        <w:rPr>
          <w:sz w:val="28"/>
          <w:szCs w:val="28"/>
          <w:lang w:val="en-US"/>
        </w:rPr>
        <w:t>Yuri</w:t>
      </w:r>
      <w:r>
        <w:rPr>
          <w:sz w:val="28"/>
          <w:szCs w:val="28"/>
          <w:lang w:val="en-US"/>
        </w:rPr>
        <w:t>a</w:t>
      </w:r>
      <w:r w:rsidRPr="00A640B1">
        <w:rPr>
          <w:sz w:val="28"/>
          <w:szCs w:val="28"/>
          <w:lang w:val="en-US"/>
        </w:rPr>
        <w:t>-Pharm</w:t>
      </w:r>
      <w:proofErr w:type="spellEnd"/>
      <w:r>
        <w:rPr>
          <w:sz w:val="28"/>
          <w:szCs w:val="28"/>
          <w:lang w:val="en-US"/>
        </w:rPr>
        <w:t>”</w:t>
      </w:r>
      <w:r w:rsidRPr="00A640B1">
        <w:rPr>
          <w:sz w:val="28"/>
          <w:szCs w:val="28"/>
          <w:lang w:val="en-US"/>
        </w:rPr>
        <w:t>) effectively and safely helps to reduce the functional activity of Pl in this category of patients.</w:t>
      </w:r>
    </w:p>
    <w:p w:rsidR="00353AE0" w:rsidRPr="00A640B1" w:rsidRDefault="00353AE0" w:rsidP="00353AE0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r w:rsidRPr="00A640B1">
        <w:rPr>
          <w:b/>
          <w:sz w:val="28"/>
          <w:szCs w:val="28"/>
          <w:lang w:val="en-US"/>
        </w:rPr>
        <w:t>Key</w:t>
      </w:r>
      <w:r>
        <w:rPr>
          <w:b/>
          <w:sz w:val="28"/>
          <w:szCs w:val="28"/>
          <w:lang w:val="en-US"/>
        </w:rPr>
        <w:t xml:space="preserve"> </w:t>
      </w:r>
      <w:r w:rsidRPr="00A640B1">
        <w:rPr>
          <w:b/>
          <w:sz w:val="28"/>
          <w:szCs w:val="28"/>
          <w:lang w:val="en-US"/>
        </w:rPr>
        <w:t>words</w:t>
      </w:r>
      <w:r>
        <w:rPr>
          <w:b/>
          <w:sz w:val="28"/>
          <w:szCs w:val="28"/>
          <w:lang w:val="en-US"/>
        </w:rPr>
        <w:t>:</w:t>
      </w:r>
      <w:r w:rsidRPr="00A640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arterial </w:t>
      </w:r>
      <w:r w:rsidRPr="00A640B1">
        <w:rPr>
          <w:sz w:val="28"/>
          <w:szCs w:val="28"/>
          <w:lang w:val="en-US"/>
        </w:rPr>
        <w:t>hypertension, COPD, platelets, L-</w:t>
      </w:r>
      <w:proofErr w:type="spellStart"/>
      <w:r w:rsidRPr="00A640B1">
        <w:rPr>
          <w:sz w:val="28"/>
          <w:szCs w:val="28"/>
          <w:lang w:val="en-US"/>
        </w:rPr>
        <w:t>arginine</w:t>
      </w:r>
      <w:proofErr w:type="spellEnd"/>
      <w:r w:rsidRPr="00A640B1">
        <w:rPr>
          <w:sz w:val="28"/>
          <w:szCs w:val="28"/>
          <w:lang w:val="en-US"/>
        </w:rPr>
        <w:t>.</w:t>
      </w:r>
    </w:p>
    <w:p w:rsidR="00353AE0" w:rsidRDefault="00353AE0" w:rsidP="00353AE0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theses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of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Congress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Infusion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Therapy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are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published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"</w:t>
      </w:r>
      <w:proofErr w:type="spellStart"/>
      <w:r>
        <w:fldChar w:fldCharType="begin"/>
      </w:r>
      <w:r>
        <w:instrText xml:space="preserve"> HYPERLINK "https://infusiontherapy.org/en/news/tezisy-kongressa-po-infuzionnoy-terapii-opublikovany-v-zhurnale-infuziya-khimioterapiya--p278"</w:instrText>
      </w:r>
      <w:r>
        <w:fldChar w:fldCharType="separate"/>
      </w:r>
      <w:r>
        <w:rPr>
          <w:rStyle w:val="a3"/>
          <w:i/>
          <w:sz w:val="28"/>
          <w:szCs w:val="28"/>
        </w:rPr>
        <w:t>Infusion</w:t>
      </w:r>
      <w:proofErr w:type="spellEnd"/>
      <w:r>
        <w:rPr>
          <w:rStyle w:val="a3"/>
          <w:i/>
          <w:sz w:val="28"/>
          <w:szCs w:val="28"/>
        </w:rPr>
        <w:t xml:space="preserve"> &amp; </w:t>
      </w:r>
      <w:proofErr w:type="spellStart"/>
      <w:r>
        <w:rPr>
          <w:rStyle w:val="a3"/>
          <w:i/>
          <w:sz w:val="28"/>
          <w:szCs w:val="28"/>
        </w:rPr>
        <w:t>Chemotherapy</w:t>
      </w:r>
      <w:proofErr w:type="spellEnd"/>
      <w:r>
        <w:fldChar w:fldCharType="end"/>
      </w:r>
      <w:r>
        <w:rPr>
          <w:i/>
          <w:color w:val="000000"/>
          <w:sz w:val="28"/>
          <w:szCs w:val="28"/>
        </w:rPr>
        <w:t xml:space="preserve">" </w:t>
      </w:r>
      <w:proofErr w:type="spellStart"/>
      <w:r>
        <w:rPr>
          <w:i/>
          <w:color w:val="000000"/>
          <w:sz w:val="28"/>
          <w:szCs w:val="28"/>
        </w:rPr>
        <w:t>journal</w:t>
      </w:r>
      <w:proofErr w:type="spellEnd"/>
      <w:r>
        <w:rPr>
          <w:i/>
          <w:color w:val="000000"/>
          <w:sz w:val="28"/>
          <w:szCs w:val="28"/>
        </w:rPr>
        <w:t>.</w:t>
      </w:r>
    </w:p>
    <w:p w:rsidR="00A06D1C" w:rsidRPr="00353AE0" w:rsidRDefault="00A06D1C"/>
    <w:sectPr w:rsidR="00A06D1C" w:rsidRPr="00353AE0" w:rsidSect="00A06D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3AE0"/>
    <w:rsid w:val="00353AE0"/>
    <w:rsid w:val="00A0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E0"/>
    <w:pPr>
      <w:spacing w:after="0" w:line="300" w:lineRule="auto"/>
      <w:ind w:firstLine="30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3AE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3878</Words>
  <Characters>2212</Characters>
  <Application>Microsoft Office Word</Application>
  <DocSecurity>0</DocSecurity>
  <Lines>18</Lines>
  <Paragraphs>12</Paragraphs>
  <ScaleCrop>false</ScaleCrop>
  <Company>diakov.net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2020-11-09T20:57:00Z</dcterms:created>
  <dcterms:modified xsi:type="dcterms:W3CDTF">2020-11-09T20:57:00Z</dcterms:modified>
</cp:coreProperties>
</file>