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EF" w:rsidRPr="00EF2B78" w:rsidRDefault="003115EF" w:rsidP="003115EF">
      <w:pPr>
        <w:spacing w:after="120" w:line="276" w:lineRule="auto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EF2B78">
        <w:rPr>
          <w:rFonts w:ascii="Times New Roman" w:hAnsi="Times New Roman"/>
          <w:b/>
          <w:color w:val="000000"/>
          <w:sz w:val="32"/>
          <w:szCs w:val="28"/>
        </w:rPr>
        <w:t xml:space="preserve">Сочетанная терапия антикоагулянтов и препарата </w:t>
      </w:r>
      <w:proofErr w:type="spellStart"/>
      <w:r w:rsidRPr="00EF2B78">
        <w:rPr>
          <w:rFonts w:ascii="Times New Roman" w:hAnsi="Times New Roman"/>
          <w:b/>
          <w:color w:val="000000"/>
          <w:sz w:val="32"/>
          <w:szCs w:val="28"/>
        </w:rPr>
        <w:t>Тивортин</w:t>
      </w:r>
      <w:proofErr w:type="spellEnd"/>
      <w:r w:rsidRPr="00EF2B78">
        <w:rPr>
          <w:rFonts w:ascii="Times New Roman" w:hAnsi="Times New Roman"/>
          <w:b/>
          <w:color w:val="000000"/>
          <w:sz w:val="32"/>
          <w:szCs w:val="28"/>
        </w:rPr>
        <w:t xml:space="preserve"> у пациентов с ишемической болезнью сердца при COVID-19</w:t>
      </w:r>
    </w:p>
    <w:p w:rsidR="003115EF" w:rsidRPr="00EF2B78" w:rsidRDefault="003115EF" w:rsidP="003115EF">
      <w:pPr>
        <w:spacing w:after="120" w:line="276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EF2B78">
        <w:rPr>
          <w:rFonts w:ascii="Times New Roman" w:hAnsi="Times New Roman"/>
          <w:b/>
          <w:color w:val="000000"/>
          <w:sz w:val="26"/>
          <w:szCs w:val="26"/>
        </w:rPr>
        <w:t>Джумаева</w:t>
      </w:r>
      <w:proofErr w:type="spellEnd"/>
      <w:r w:rsidRPr="00EF2B78">
        <w:rPr>
          <w:rFonts w:ascii="Times New Roman" w:hAnsi="Times New Roman"/>
          <w:b/>
          <w:color w:val="000000"/>
          <w:sz w:val="26"/>
          <w:szCs w:val="26"/>
        </w:rPr>
        <w:t xml:space="preserve"> М.Дж., </w:t>
      </w:r>
      <w:proofErr w:type="spellStart"/>
      <w:r w:rsidRPr="00EF2B78">
        <w:rPr>
          <w:rFonts w:ascii="Times New Roman" w:hAnsi="Times New Roman"/>
          <w:b/>
          <w:color w:val="000000"/>
          <w:sz w:val="26"/>
          <w:szCs w:val="26"/>
        </w:rPr>
        <w:t>Табаров</w:t>
      </w:r>
      <w:proofErr w:type="spellEnd"/>
      <w:r w:rsidRPr="00EF2B78">
        <w:rPr>
          <w:rFonts w:ascii="Times New Roman" w:hAnsi="Times New Roman"/>
          <w:b/>
          <w:color w:val="000000"/>
          <w:sz w:val="26"/>
          <w:szCs w:val="26"/>
        </w:rPr>
        <w:t xml:space="preserve"> А.И., </w:t>
      </w:r>
      <w:proofErr w:type="spellStart"/>
      <w:r w:rsidRPr="00EF2B78">
        <w:rPr>
          <w:rFonts w:ascii="Times New Roman" w:hAnsi="Times New Roman"/>
          <w:b/>
          <w:color w:val="000000"/>
          <w:sz w:val="26"/>
          <w:szCs w:val="26"/>
        </w:rPr>
        <w:t>Файзуллоев</w:t>
      </w:r>
      <w:proofErr w:type="spellEnd"/>
      <w:r w:rsidRPr="00EF2B78">
        <w:rPr>
          <w:rFonts w:ascii="Times New Roman" w:hAnsi="Times New Roman"/>
          <w:b/>
          <w:color w:val="000000"/>
          <w:sz w:val="26"/>
          <w:szCs w:val="26"/>
        </w:rPr>
        <w:t xml:space="preserve"> Х.Т.</w:t>
      </w:r>
    </w:p>
    <w:p w:rsidR="003115EF" w:rsidRPr="00EF2B78" w:rsidRDefault="003115EF" w:rsidP="003115EF">
      <w:pPr>
        <w:spacing w:after="12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F2B78">
        <w:rPr>
          <w:rFonts w:ascii="Times New Roman" w:hAnsi="Times New Roman"/>
          <w:color w:val="000000"/>
          <w:sz w:val="26"/>
          <w:szCs w:val="26"/>
        </w:rPr>
        <w:t xml:space="preserve">ГУ «Республиканский клинический центр кардиологии», </w:t>
      </w:r>
      <w:proofErr w:type="gramStart"/>
      <w:r w:rsidRPr="00EF2B78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EF2B78">
        <w:rPr>
          <w:rFonts w:ascii="Times New Roman" w:hAnsi="Times New Roman"/>
          <w:color w:val="000000"/>
          <w:sz w:val="26"/>
          <w:szCs w:val="26"/>
        </w:rPr>
        <w:t>. Душанбе, Таджикистан</w:t>
      </w:r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Обоснование</w:t>
      </w:r>
      <w:r w:rsidRPr="000F0DE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L-аргинин </w:t>
      </w:r>
      <w:r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Pr="000F0DE1">
        <w:rPr>
          <w:rFonts w:ascii="Times New Roman" w:hAnsi="Times New Roman"/>
          <w:color w:val="000000"/>
          <w:sz w:val="28"/>
          <w:szCs w:val="28"/>
        </w:rPr>
        <w:t>условно незаменимая аминокислота, среднесуточная потребность которо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составляет 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2 г. L-аргинин проявляет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ангиопротекторные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 свойства, регулирует пролиферацию и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апоптоз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оксидантные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 процессы, блокирует агрегацию тромбоцитов и обладает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фибринолитическим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 действием, в частности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антитромботическим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 (препятствует адгезии циркулирующих тромбоцитов и лейкоцитов), ответственен также за противовоспалительные эффекты. Вероятность развития тромботических осложнений у пациентов с COVID-19 очень высока, таким </w:t>
      </w:r>
      <w:r>
        <w:rPr>
          <w:rFonts w:ascii="Times New Roman" w:hAnsi="Times New Roman"/>
          <w:color w:val="000000"/>
          <w:sz w:val="28"/>
          <w:szCs w:val="28"/>
        </w:rPr>
        <w:t>больным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рекомендуется удвоенная дозировка антикоагулянтов.</w:t>
      </w:r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E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C67D3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Изучение сочетания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антикоагулянтной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 терапии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Клексаном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E1">
        <w:rPr>
          <w:rFonts w:ascii="Times New Roman" w:hAnsi="Times New Roman"/>
          <w:color w:val="000000"/>
          <w:sz w:val="28"/>
          <w:szCs w:val="28"/>
        </w:rPr>
        <w:t>раза 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6 мг и препарата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Тивортин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пациентов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ишемической болезнью сердца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при COVID-19.</w:t>
      </w:r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E1">
        <w:rPr>
          <w:rFonts w:ascii="Times New Roman" w:hAnsi="Times New Roman"/>
          <w:b/>
          <w:color w:val="000000"/>
          <w:sz w:val="28"/>
          <w:szCs w:val="28"/>
        </w:rPr>
        <w:t>Материалы и методы</w:t>
      </w:r>
      <w:r w:rsidRPr="00C67D3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Было обследовано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28 пациентов с </w:t>
      </w:r>
      <w:r>
        <w:rPr>
          <w:rFonts w:ascii="Times New Roman" w:hAnsi="Times New Roman"/>
          <w:color w:val="000000"/>
          <w:sz w:val="28"/>
          <w:szCs w:val="28"/>
        </w:rPr>
        <w:t>ишемической болезнью сердца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стенокардии напряжения II-III </w:t>
      </w:r>
      <w:r>
        <w:rPr>
          <w:rFonts w:ascii="Times New Roman" w:hAnsi="Times New Roman"/>
          <w:color w:val="000000"/>
          <w:sz w:val="28"/>
          <w:szCs w:val="28"/>
        </w:rPr>
        <w:t>функционального класса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с COVID-19. Больные были разделены на основную и ко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0F0DE1">
        <w:rPr>
          <w:rFonts w:ascii="Times New Roman" w:hAnsi="Times New Roman"/>
          <w:color w:val="000000"/>
          <w:sz w:val="28"/>
          <w:szCs w:val="28"/>
        </w:rPr>
        <w:t>трольную группу. Пациенты одн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из групп кроме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антикоагулянтной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 терапии принимали препарат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Тивортин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 («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Юрия-Фарм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>», Украина), содержащий L-аргинин (4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0DE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E1">
        <w:rPr>
          <w:rFonts w:ascii="Times New Roman" w:hAnsi="Times New Roman"/>
          <w:color w:val="000000"/>
          <w:sz w:val="28"/>
          <w:szCs w:val="28"/>
        </w:rPr>
        <w:t>мг).</w:t>
      </w:r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E1">
        <w:rPr>
          <w:rFonts w:ascii="Times New Roman" w:hAnsi="Times New Roman"/>
          <w:b/>
          <w:color w:val="000000"/>
          <w:sz w:val="28"/>
          <w:szCs w:val="28"/>
        </w:rPr>
        <w:t>Результаты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Проводим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терапи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с применением донаторов оксида азота в сочетании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0F0DE1">
        <w:rPr>
          <w:rFonts w:ascii="Times New Roman" w:hAnsi="Times New Roman"/>
          <w:color w:val="000000"/>
          <w:sz w:val="28"/>
          <w:szCs w:val="28"/>
        </w:rPr>
        <w:t>антикоагулянт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у основной группы </w:t>
      </w:r>
      <w:r>
        <w:rPr>
          <w:rFonts w:ascii="Times New Roman" w:hAnsi="Times New Roman"/>
          <w:color w:val="000000"/>
          <w:sz w:val="28"/>
          <w:szCs w:val="28"/>
        </w:rPr>
        <w:t>способствовала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повышени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толерантности к физической нагрузке, уровня SpO</w:t>
      </w:r>
      <w:r w:rsidRPr="000F0DE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C67D3C">
        <w:rPr>
          <w:rFonts w:ascii="Times New Roman" w:hAnsi="Times New Roman"/>
          <w:color w:val="000000"/>
          <w:sz w:val="28"/>
          <w:szCs w:val="28"/>
        </w:rPr>
        <w:t>,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0F0DE1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снижени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гипоксии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F0DE1">
        <w:rPr>
          <w:rFonts w:ascii="Times New Roman" w:hAnsi="Times New Roman"/>
          <w:color w:val="000000"/>
          <w:sz w:val="28"/>
          <w:szCs w:val="28"/>
        </w:rPr>
        <w:t xml:space="preserve"> 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E1">
        <w:rPr>
          <w:rFonts w:ascii="Times New Roman" w:hAnsi="Times New Roman"/>
          <w:color w:val="000000"/>
          <w:sz w:val="28"/>
          <w:szCs w:val="28"/>
        </w:rPr>
        <w:t>по сравнению с контрольной группой.</w:t>
      </w:r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E1">
        <w:rPr>
          <w:rFonts w:ascii="Times New Roman" w:hAnsi="Times New Roman"/>
          <w:b/>
          <w:color w:val="000000"/>
          <w:sz w:val="28"/>
          <w:szCs w:val="28"/>
        </w:rPr>
        <w:t>Выводы.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Добавление препарата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</w:rPr>
        <w:t>Тивортин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</w:rPr>
        <w:t xml:space="preserve"> к терапии антикоагулянт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0F0DE1">
        <w:rPr>
          <w:rFonts w:ascii="Times New Roman" w:hAnsi="Times New Roman"/>
          <w:color w:val="000000"/>
          <w:sz w:val="28"/>
          <w:szCs w:val="28"/>
        </w:rPr>
        <w:t>, угнетающих активность св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F0DE1">
        <w:rPr>
          <w:rFonts w:ascii="Times New Roman" w:hAnsi="Times New Roman"/>
          <w:color w:val="000000"/>
          <w:sz w:val="28"/>
          <w:szCs w:val="28"/>
        </w:rPr>
        <w:t>ртывающей системы крови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может повысить шансы на выживание пациентов, госпитализированных с COVID-19.</w:t>
      </w:r>
    </w:p>
    <w:p w:rsidR="003115EF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F0DE1">
        <w:rPr>
          <w:rFonts w:ascii="Times New Roman" w:hAnsi="Times New Roman"/>
          <w:b/>
          <w:color w:val="000000"/>
          <w:sz w:val="28"/>
          <w:szCs w:val="28"/>
        </w:rPr>
        <w:t>Ключевые слова:</w:t>
      </w:r>
      <w:r w:rsidRPr="000F0DE1">
        <w:rPr>
          <w:rFonts w:ascii="Times New Roman" w:hAnsi="Times New Roman"/>
          <w:color w:val="000000"/>
          <w:sz w:val="28"/>
          <w:szCs w:val="28"/>
        </w:rPr>
        <w:t xml:space="preserve"> ишемическая болезнь сердца, терапия.</w:t>
      </w:r>
    </w:p>
    <w:p w:rsidR="00581431" w:rsidRDefault="00581431" w:rsidP="00581431">
      <w:pPr>
        <w:spacing w:after="120" w:line="276" w:lineRule="auto"/>
        <w:jc w:val="both"/>
      </w:pPr>
      <w:r>
        <w:rPr>
          <w:i/>
          <w:color w:val="000000"/>
          <w:sz w:val="28"/>
          <w:szCs w:val="28"/>
        </w:rPr>
        <w:t xml:space="preserve">* Тезисы Конгресса по </w:t>
      </w:r>
      <w:proofErr w:type="spellStart"/>
      <w:r>
        <w:rPr>
          <w:i/>
          <w:color w:val="000000"/>
          <w:sz w:val="28"/>
          <w:szCs w:val="28"/>
        </w:rPr>
        <w:t>инфузионной</w:t>
      </w:r>
      <w:proofErr w:type="spellEnd"/>
      <w:r>
        <w:rPr>
          <w:i/>
          <w:color w:val="000000"/>
          <w:sz w:val="28"/>
          <w:szCs w:val="28"/>
        </w:rPr>
        <w:t xml:space="preserve"> терапии опубликованы в журнале «</w:t>
      </w:r>
      <w:proofErr w:type="spellStart"/>
      <w:r>
        <w:fldChar w:fldCharType="begin"/>
      </w:r>
      <w:r>
        <w:instrText xml:space="preserve"> HYPERLINK "https://infusion-chemotherapy.com/index.php/journal/issue/view/5"</w:instrText>
      </w:r>
      <w:r>
        <w:fldChar w:fldCharType="separate"/>
      </w:r>
      <w:r>
        <w:rPr>
          <w:rStyle w:val="a3"/>
          <w:i/>
          <w:sz w:val="28"/>
          <w:szCs w:val="28"/>
        </w:rPr>
        <w:t>Инфузия</w:t>
      </w:r>
      <w:proofErr w:type="spellEnd"/>
      <w:r>
        <w:rPr>
          <w:rStyle w:val="a3"/>
          <w:i/>
          <w:sz w:val="28"/>
          <w:szCs w:val="28"/>
        </w:rPr>
        <w:t xml:space="preserve"> &amp; Химиотерапия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581431" w:rsidRDefault="00581431" w:rsidP="00581431">
      <w:pPr>
        <w:spacing w:after="120" w:line="276" w:lineRule="auto"/>
        <w:jc w:val="both"/>
        <w:rPr>
          <w:i/>
          <w:color w:val="000000"/>
          <w:sz w:val="28"/>
          <w:szCs w:val="28"/>
        </w:rPr>
      </w:pPr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5EF" w:rsidRPr="00EF2B78" w:rsidRDefault="003115EF" w:rsidP="003115EF">
      <w:pPr>
        <w:spacing w:after="120" w:line="276" w:lineRule="auto"/>
        <w:jc w:val="both"/>
        <w:rPr>
          <w:rFonts w:ascii="Times New Roman" w:hAnsi="Times New Roman"/>
          <w:b/>
          <w:color w:val="000000"/>
          <w:sz w:val="32"/>
          <w:szCs w:val="28"/>
          <w:lang w:val="en-US"/>
        </w:rPr>
      </w:pPr>
      <w:r w:rsidRPr="00EF2B78">
        <w:rPr>
          <w:rFonts w:ascii="Times New Roman" w:hAnsi="Times New Roman"/>
          <w:b/>
          <w:color w:val="000000"/>
          <w:sz w:val="32"/>
          <w:szCs w:val="28"/>
          <w:lang w:val="en-US"/>
        </w:rPr>
        <w:t xml:space="preserve">Combination of the therapy of the anticoagulants and </w:t>
      </w:r>
      <w:proofErr w:type="spellStart"/>
      <w:r w:rsidRPr="00EF2B78">
        <w:rPr>
          <w:rFonts w:ascii="Times New Roman" w:hAnsi="Times New Roman"/>
          <w:b/>
          <w:color w:val="000000"/>
          <w:sz w:val="32"/>
          <w:szCs w:val="28"/>
          <w:lang w:val="en-US"/>
        </w:rPr>
        <w:t>Tivortin</w:t>
      </w:r>
      <w:proofErr w:type="spellEnd"/>
      <w:r w:rsidRPr="00EF2B78">
        <w:rPr>
          <w:rFonts w:ascii="Times New Roman" w:hAnsi="Times New Roman"/>
          <w:b/>
          <w:color w:val="000000"/>
          <w:sz w:val="32"/>
          <w:szCs w:val="28"/>
          <w:lang w:val="en-US"/>
        </w:rPr>
        <w:t xml:space="preserve"> in patients with cardiac </w:t>
      </w:r>
      <w:proofErr w:type="spellStart"/>
      <w:r w:rsidRPr="00EF2B78">
        <w:rPr>
          <w:rFonts w:ascii="Times New Roman" w:hAnsi="Times New Roman"/>
          <w:b/>
          <w:color w:val="000000"/>
          <w:sz w:val="32"/>
          <w:szCs w:val="28"/>
          <w:lang w:val="en-US"/>
        </w:rPr>
        <w:t>ishemia</w:t>
      </w:r>
      <w:proofErr w:type="spellEnd"/>
      <w:r w:rsidRPr="00EF2B78">
        <w:rPr>
          <w:rFonts w:ascii="Times New Roman" w:hAnsi="Times New Roman"/>
          <w:b/>
          <w:color w:val="000000"/>
          <w:sz w:val="32"/>
          <w:szCs w:val="28"/>
          <w:lang w:val="en-US"/>
        </w:rPr>
        <w:t xml:space="preserve"> at COVID-19</w:t>
      </w:r>
    </w:p>
    <w:p w:rsidR="003115EF" w:rsidRPr="00EF2B78" w:rsidRDefault="003115EF" w:rsidP="003115EF">
      <w:pPr>
        <w:spacing w:after="120"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proofErr w:type="spellStart"/>
      <w:r w:rsidRPr="00EF2B78">
        <w:rPr>
          <w:rFonts w:ascii="Times New Roman" w:hAnsi="Times New Roman"/>
          <w:b/>
          <w:color w:val="000000"/>
          <w:sz w:val="26"/>
          <w:szCs w:val="26"/>
          <w:lang w:val="en-US"/>
        </w:rPr>
        <w:t>Dzhumaeva</w:t>
      </w:r>
      <w:proofErr w:type="spellEnd"/>
      <w:r w:rsidRPr="00EF2B78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M.J., </w:t>
      </w:r>
      <w:proofErr w:type="spellStart"/>
      <w:r w:rsidRPr="00EF2B78">
        <w:rPr>
          <w:rFonts w:ascii="Times New Roman" w:hAnsi="Times New Roman"/>
          <w:b/>
          <w:color w:val="000000"/>
          <w:sz w:val="26"/>
          <w:szCs w:val="26"/>
          <w:lang w:val="en-US"/>
        </w:rPr>
        <w:t>Tabarov</w:t>
      </w:r>
      <w:proofErr w:type="spellEnd"/>
      <w:r w:rsidRPr="00EF2B78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A.I., </w:t>
      </w:r>
      <w:proofErr w:type="spellStart"/>
      <w:r w:rsidRPr="00EF2B78">
        <w:rPr>
          <w:rFonts w:ascii="Times New Roman" w:hAnsi="Times New Roman"/>
          <w:b/>
          <w:color w:val="000000"/>
          <w:sz w:val="26"/>
          <w:szCs w:val="26"/>
          <w:lang w:val="en-US"/>
        </w:rPr>
        <w:t>Fayzulloev</w:t>
      </w:r>
      <w:proofErr w:type="spellEnd"/>
      <w:r w:rsidRPr="00EF2B78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EF2B78">
        <w:rPr>
          <w:rFonts w:ascii="Times New Roman" w:hAnsi="Times New Roman"/>
          <w:b/>
          <w:color w:val="000000"/>
          <w:sz w:val="26"/>
          <w:szCs w:val="26"/>
          <w:lang w:val="en-US"/>
        </w:rPr>
        <w:t>Kh.T</w:t>
      </w:r>
      <w:proofErr w:type="spellEnd"/>
      <w:r w:rsidRPr="00EF2B78">
        <w:rPr>
          <w:rFonts w:ascii="Times New Roman" w:hAnsi="Times New Roman"/>
          <w:b/>
          <w:color w:val="000000"/>
          <w:sz w:val="26"/>
          <w:szCs w:val="26"/>
          <w:lang w:val="en-US"/>
        </w:rPr>
        <w:t>.</w:t>
      </w:r>
    </w:p>
    <w:p w:rsidR="003115EF" w:rsidRPr="00EF2B78" w:rsidRDefault="003115EF" w:rsidP="003115EF">
      <w:pPr>
        <w:pStyle w:val="HTML"/>
        <w:spacing w:after="12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F2B78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State Institution “Republican Clinical Center of Cardiology”, Dushanbe, Tajikistan</w:t>
      </w:r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Background</w:t>
      </w:r>
      <w:r w:rsidRPr="000F0DE1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proofErr w:type="gram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Аn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L-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arginine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is a conditionally essential amino acid. The daily average requirement is 4.2 mg. The L-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arginine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exhibits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angioprotective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properties, regulates proliferation and apoptosis, oxidative processes, blocks platelet aggregation and has a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fibrinolytic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effect </w:t>
      </w:r>
      <w:r w:rsidRPr="00EF2B78">
        <w:rPr>
          <w:rFonts w:ascii="Times New Roman" w:hAnsi="Times New Roman"/>
          <w:color w:val="000000"/>
          <w:sz w:val="28"/>
          <w:szCs w:val="28"/>
          <w:lang w:val="en-US"/>
        </w:rPr>
        <w:t>‒</w:t>
      </w:r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antithrombotic (prevents the adhesion of circulating platelets and leukocytes) for anti-inflammatory effects. The likelihood of developing thrombotic complications in all patients with COVID-19 is very high, such patients are recommended to double dosage of anticoagulants.</w:t>
      </w:r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Objective</w:t>
      </w:r>
      <w:r w:rsidRPr="000F0DE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0F0D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To study the combination of the anticoagulant therapy and the drug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Tivortin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in patients with coronary artery disease with COVID-19.</w:t>
      </w:r>
      <w:proofErr w:type="gramEnd"/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0F0DE1">
        <w:rPr>
          <w:rFonts w:ascii="Times New Roman" w:hAnsi="Times New Roman"/>
          <w:b/>
          <w:color w:val="000000"/>
          <w:sz w:val="28"/>
          <w:szCs w:val="28"/>
          <w:lang w:val="en-US"/>
        </w:rPr>
        <w:t>Material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 w:rsidRPr="000F0DE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and methods.</w:t>
      </w:r>
      <w:proofErr w:type="gram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28 patients with the cardiac ischemia of the exertion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stenocardia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functional class</w:t>
      </w:r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II-III with COVID-19 were examined. The patients were divided into the main and control groups. One of the groups, in addition to the anticoagulant therapy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Clexan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2 times 0.6 mg, have taken the drug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Tivortin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, manufactured by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“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Yuria-Pharm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” (Ukraine)</w:t>
      </w:r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, containing L-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arginine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(4.2 mg).</w:t>
      </w:r>
    </w:p>
    <w:p w:rsidR="003115EF" w:rsidRPr="00035FFF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  <w:lang w:val="en-US"/>
        </w:rPr>
      </w:pPr>
      <w:proofErr w:type="gramStart"/>
      <w:r w:rsidRPr="00035FFF">
        <w:rPr>
          <w:rFonts w:ascii="Times New Roman" w:hAnsi="Times New Roman"/>
          <w:b/>
          <w:color w:val="000000"/>
          <w:spacing w:val="4"/>
          <w:sz w:val="28"/>
          <w:szCs w:val="28"/>
          <w:lang w:val="en-US"/>
        </w:rPr>
        <w:t>Results.</w:t>
      </w:r>
      <w:proofErr w:type="gramEnd"/>
      <w:r w:rsidRPr="00035FFF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 xml:space="preserve"> The therapy with the use of the nitrate oxide donor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s</w:t>
      </w:r>
      <w:r w:rsidRPr="00035FFF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 xml:space="preserve"> in combination with the anticoagulants in the main group showed an increase in exercise tolerance, in the SpO</w:t>
      </w:r>
      <w:r w:rsidRPr="00035FFF">
        <w:rPr>
          <w:rFonts w:ascii="Times New Roman" w:hAnsi="Times New Roman"/>
          <w:color w:val="000000"/>
          <w:spacing w:val="4"/>
          <w:sz w:val="28"/>
          <w:szCs w:val="28"/>
          <w:vertAlign w:val="subscript"/>
          <w:lang w:val="en-US"/>
        </w:rPr>
        <w:t>2</w:t>
      </w:r>
      <w:r w:rsidRPr="00035FFF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 xml:space="preserve"> level, i.e., a decrease in hypoxia in the main group compared with the control group.</w:t>
      </w:r>
    </w:p>
    <w:p w:rsidR="003115EF" w:rsidRPr="000F0DE1" w:rsidRDefault="003115EF" w:rsidP="003115EF">
      <w:pPr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0F0DE1">
        <w:rPr>
          <w:rFonts w:ascii="Times New Roman" w:hAnsi="Times New Roman"/>
          <w:b/>
          <w:color w:val="000000"/>
          <w:sz w:val="28"/>
          <w:szCs w:val="28"/>
          <w:lang w:val="en-US"/>
        </w:rPr>
        <w:t>Conclusions.</w:t>
      </w:r>
      <w:proofErr w:type="gram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The addition of </w:t>
      </w:r>
      <w:proofErr w:type="spellStart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>Tivortin</w:t>
      </w:r>
      <w:proofErr w:type="spellEnd"/>
      <w:r w:rsidRPr="000F0DE1">
        <w:rPr>
          <w:rFonts w:ascii="Times New Roman" w:hAnsi="Times New Roman"/>
          <w:color w:val="000000"/>
          <w:sz w:val="28"/>
          <w:szCs w:val="28"/>
          <w:lang w:val="en-US"/>
        </w:rPr>
        <w:t xml:space="preserve"> to the therapy of anticoagulants that inhibit the activity of the blood coagulation system may increase the chances of survival of patients hospitalized with COVID-19.</w:t>
      </w:r>
    </w:p>
    <w:p w:rsidR="003115EF" w:rsidRPr="000F0DE1" w:rsidRDefault="003115EF" w:rsidP="003115EF">
      <w:pPr>
        <w:pStyle w:val="HTML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0D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Key words:</w:t>
      </w:r>
      <w:r w:rsidRPr="000F0D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ischemic heart disease, therapy.</w:t>
      </w:r>
    </w:p>
    <w:p w:rsidR="00581431" w:rsidRPr="00581431" w:rsidRDefault="00581431" w:rsidP="00581431">
      <w:pPr>
        <w:spacing w:after="120" w:line="276" w:lineRule="auto"/>
        <w:jc w:val="both"/>
        <w:rPr>
          <w:lang w:val="en-US"/>
        </w:rPr>
      </w:pPr>
      <w:r w:rsidRPr="00581431">
        <w:rPr>
          <w:i/>
          <w:color w:val="000000"/>
          <w:sz w:val="28"/>
          <w:szCs w:val="28"/>
          <w:lang w:val="en-US"/>
        </w:rPr>
        <w:t>* The theses of the Congress on Infusion Therapy are published in the "</w:t>
      </w:r>
      <w:proofErr w:type="spellStart"/>
      <w:r>
        <w:fldChar w:fldCharType="begin"/>
      </w:r>
      <w:proofErr w:type="spellEnd"/>
      <w:r w:rsidRPr="00581431">
        <w:rPr>
          <w:lang w:val="en-US"/>
        </w:rPr>
        <w:instrText xml:space="preserve"> HYPERLINK "https://infusiontherapy.org/en/news/tezisy-kongressa-po-infuzionnoy-terapii-opublikovany-v-zhurnale-infuziya-khimioterapiya--p278"</w:instrText>
      </w:r>
      <w:proofErr w:type="spellStart"/>
      <w:r>
        <w:fldChar w:fldCharType="separate"/>
      </w:r>
      <w:proofErr w:type="spellEnd"/>
      <w:r w:rsidRPr="00581431">
        <w:rPr>
          <w:rStyle w:val="a3"/>
          <w:i/>
          <w:sz w:val="28"/>
          <w:szCs w:val="28"/>
          <w:lang w:val="en-US"/>
        </w:rPr>
        <w:t>Infusion &amp; Chemotherapy</w:t>
      </w:r>
      <w:r>
        <w:fldChar w:fldCharType="end"/>
      </w:r>
      <w:r w:rsidRPr="00581431">
        <w:rPr>
          <w:i/>
          <w:color w:val="000000"/>
          <w:sz w:val="28"/>
          <w:szCs w:val="28"/>
          <w:lang w:val="en-US"/>
        </w:rPr>
        <w:t>" journal.</w:t>
      </w:r>
    </w:p>
    <w:p w:rsidR="00491A4F" w:rsidRPr="003115EF" w:rsidRDefault="00491A4F">
      <w:pPr>
        <w:rPr>
          <w:lang w:val="en-US"/>
        </w:rPr>
      </w:pPr>
    </w:p>
    <w:sectPr w:rsidR="00491A4F" w:rsidRPr="003115EF" w:rsidSect="00491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5EF"/>
    <w:rsid w:val="003115EF"/>
    <w:rsid w:val="00491A4F"/>
    <w:rsid w:val="0058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EF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11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15EF"/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rsid w:val="0058143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2596</Words>
  <Characters>1481</Characters>
  <Application>Microsoft Office Word</Application>
  <DocSecurity>0</DocSecurity>
  <Lines>12</Lines>
  <Paragraphs>8</Paragraphs>
  <ScaleCrop>false</ScaleCrop>
  <Company>diakov.net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2020-11-07T14:41:00Z</dcterms:created>
  <dcterms:modified xsi:type="dcterms:W3CDTF">2020-11-07T14:41:00Z</dcterms:modified>
</cp:coreProperties>
</file>